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B" w:rsidRPr="00BE661B" w:rsidRDefault="009C618F" w:rsidP="009C618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right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Allegato B</w:t>
      </w:r>
    </w:p>
    <w:p w:rsidR="0034396B" w:rsidRPr="00BE661B" w:rsidRDefault="0034396B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DICHIARAZIONE SOSTITUTIVA DI CERTIFICAZIONE E DI ATTO NOTORIO</w:t>
      </w:r>
    </w:p>
    <w:p w:rsidR="00350254" w:rsidRPr="00BE661B" w:rsidRDefault="00CB484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Artt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. </w:t>
      </w:r>
      <w:r w:rsidR="00016168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19, 46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e 47 del D.P.R. 28dicembre 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2000,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n.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445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Il/La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sottoscritt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o/a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_______________________________________________________________________</w:t>
      </w: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codice fiscale ___________________________________________, 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>consapevole che, ai sensi dell'art. 76 del D.P.R. 28.12.2000, N. 445, le dichiarazioni mendaci, la falsità negli atti e l'uso di atti falsi sono puniti ai sensi del codice penale e delle Leggi speciali in materia, e consapevole, inoltre, che, ove i suddetti reati siano commessi per ottenere la nomina a un pubblico ufficio, possono comportare, nei casi più gravi, l'interdizione</w:t>
      </w:r>
      <w:r w:rsidR="00016168">
        <w:rPr>
          <w:rFonts w:ascii="Arial" w:eastAsia="Times New Roman" w:hAnsi="Arial" w:cs="Times New Roman"/>
          <w:sz w:val="16"/>
          <w:szCs w:val="16"/>
          <w:lang w:eastAsia="it-IT"/>
        </w:rPr>
        <w:t xml:space="preserve"> temporanea dai pubblici uffici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DICHIARA</w:t>
      </w:r>
    </w:p>
    <w:p w:rsidR="00350254" w:rsidRPr="00BE661B" w:rsidRDefault="00350254" w:rsidP="00EE1588">
      <w:pPr>
        <w:tabs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9605"/>
      </w:tblGrid>
      <w:tr w:rsidR="00602496" w:rsidRPr="00BE661B" w:rsidTr="00BE661B">
        <w:tc>
          <w:tcPr>
            <w:tcW w:w="9605" w:type="dxa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tabs>
                <w:tab w:val="left" w:pos="4536"/>
                <w:tab w:val="left" w:pos="6238"/>
                <w:tab w:val="left" w:pos="7939"/>
              </w:tabs>
              <w:ind w:left="284" w:hanging="284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 e allegati </w:t>
            </w:r>
            <w:r w:rsidR="009136E4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in originale</w:t>
            </w:r>
          </w:p>
        </w:tc>
      </w:tr>
    </w:tbl>
    <w:p w:rsidR="00EE1588" w:rsidRPr="00BE661B" w:rsidRDefault="00EE1588" w:rsidP="00EE158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FE546C" w:rsidRDefault="00FE546C" w:rsidP="007B3670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studio</w:t>
      </w:r>
      <w:r w:rsidR="009136E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5 </w:t>
      </w:r>
      <w:proofErr w:type="spellStart"/>
      <w:r w:rsidR="009136E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="009136E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a) del bando</w:t>
      </w:r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="00602496" w:rsidRPr="00BE661B">
        <w:rPr>
          <w:rFonts w:ascii="Arial" w:eastAsia="Times New Roman" w:hAnsi="Arial" w:cs="Times New Roman"/>
          <w:sz w:val="16"/>
          <w:szCs w:val="16"/>
          <w:lang w:eastAsia="it-IT"/>
        </w:rPr>
        <w:t>: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diploma di specializzazione post laurea, dottorati di ricerca e master universitari attinenti agli ambiti delle attività e degli uffici come indicati nell’art. 2 del bando</w:t>
      </w:r>
      <w:r w:rsidR="00913F71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2C23B7" w:rsidRPr="007B3670" w:rsidRDefault="00B43E96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rilasciante,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la data di conseguimento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ed eventuale votazione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7B3670" w:rsidRDefault="007B3670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FE546C" w:rsidRPr="00BE661B" w:rsidRDefault="00FE546C" w:rsidP="00350254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9136E4" w:rsidRPr="00BE661B" w:rsidRDefault="00016168" w:rsidP="00063C2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servizio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b)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, quali: </w:t>
      </w:r>
      <w:r w:rsidRPr="00016168">
        <w:rPr>
          <w:rFonts w:ascii="Arial" w:eastAsia="Times New Roman" w:hAnsi="Arial" w:cs="Times New Roman"/>
          <w:sz w:val="16"/>
          <w:szCs w:val="16"/>
          <w:lang w:eastAsia="it-IT"/>
        </w:rPr>
        <w:t>attività svolte e incarichi conferiti, negli ultimi 10 anni, presso pubbliche amministrazioni e soggetti privati e, in particolare, presso amministrazioni universitarie sulla base della natura (lavoro subordinato, occasionale, coordinato e continuativo ecc.), della durata e dell’attinenza agli ambiti delle attività e degli uffici come indicati nell’art. 2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</w:t>
      </w:r>
      <w:r w:rsidRPr="00063C29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. </w:t>
      </w:r>
      <w:r w:rsidR="00063C29" w:rsidRPr="00063C29">
        <w:rPr>
          <w:rStyle w:val="Rimandonotaapidipagina"/>
          <w:rFonts w:ascii="Arial" w:eastAsia="Times New Roman" w:hAnsi="Arial" w:cs="Times New Roman"/>
          <w:b/>
          <w:sz w:val="20"/>
          <w:szCs w:val="20"/>
          <w:lang w:eastAsia="it-IT"/>
        </w:rPr>
        <w:footnoteReference w:id="1"/>
      </w:r>
      <w:r w:rsidR="00063C29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9136E4" w:rsidRPr="00BE661B" w:rsidRDefault="009136E4" w:rsidP="009136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9136E4" w:rsidRPr="00BE661B" w:rsidRDefault="009136E4" w:rsidP="009136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FE546C" w:rsidRDefault="00FE546C" w:rsidP="00FE546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qualificazione professionale</w:t>
      </w:r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5 </w:t>
      </w:r>
      <w:proofErr w:type="spellStart"/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c)</w:t>
      </w:r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: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attestati mediante iscrizione ad albi professionali o ad associazioni professionali</w:t>
      </w:r>
      <w:r w:rsidR="00B0690B" w:rsidRPr="00BE661B">
        <w:rPr>
          <w:rFonts w:ascii="Arial" w:eastAsia="Times New Roman" w:hAnsi="Arial" w:cs="Times New Roman"/>
          <w:sz w:val="16"/>
          <w:szCs w:val="16"/>
          <w:lang w:eastAsia="it-IT"/>
        </w:rPr>
        <w:t>,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purché attinenti agli ambiti delle attività e degli uffici come</w:t>
      </w:r>
      <w:r w:rsidR="00063C29">
        <w:rPr>
          <w:rFonts w:ascii="Arial" w:eastAsia="Times New Roman" w:hAnsi="Arial" w:cs="Times New Roman"/>
          <w:sz w:val="16"/>
          <w:szCs w:val="16"/>
          <w:lang w:eastAsia="it-IT"/>
        </w:rPr>
        <w:t xml:space="preserve"> indicati nell’art. 2 del bando.</w:t>
      </w:r>
    </w:p>
    <w:p w:rsidR="00F800AC" w:rsidRPr="00787678" w:rsidRDefault="00F800AC" w:rsidP="00063C29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 w:rsidR="00B43E96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di riferimento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, la data 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d’iscrizione ed eventuale </w:t>
      </w:r>
      <w:r w:rsidR="00063C29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n.°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 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oggetto dell’attività)</w:t>
      </w:r>
    </w:p>
    <w:p w:rsidR="002C23B7" w:rsidRPr="00C24153" w:rsidRDefault="002C23B7" w:rsidP="00FE546C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2"/>
          <w:szCs w:val="12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FE546C" w:rsidRPr="00BE661B" w:rsidRDefault="00FE546C" w:rsidP="00FF6634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FE546C" w:rsidRPr="00BE661B" w:rsidRDefault="00FE546C" w:rsidP="00B0690B">
      <w:pPr>
        <w:pStyle w:val="Paragrafoelenco"/>
        <w:numPr>
          <w:ilvl w:val="0"/>
          <w:numId w:val="16"/>
        </w:numPr>
        <w:tabs>
          <w:tab w:val="left" w:pos="4536"/>
          <w:tab w:val="left" w:pos="6238"/>
          <w:tab w:val="left" w:pos="7939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</w:t>
      </w:r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5 </w:t>
      </w:r>
      <w:proofErr w:type="spellStart"/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. d) del bando 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attestati di idoneità, formazione professionale, pubblicazioni e qualunque altro titolo non ricompreso nelle precedenti tipologie, purché attinenti agli ambiti delle attività e degli uffici come indicati nell’art. 2</w:t>
      </w:r>
      <w:r w:rsidR="009B2C9F"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bando.</w:t>
      </w:r>
      <w:bookmarkStart w:id="0" w:name="_GoBack"/>
      <w:bookmarkEnd w:id="0"/>
    </w:p>
    <w:p w:rsidR="00B43E96" w:rsidRPr="00787678" w:rsidRDefault="00B43E96" w:rsidP="00B43E96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di conseguimento e quant’altro necessario alla valutazione</w:t>
      </w:r>
      <w:r w:rsidR="00063C29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. Per le pubblicazioni si rinvia all’art.</w:t>
      </w:r>
      <w:r w:rsidR="00C24153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5 del bando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2C23B7" w:rsidRPr="007B3670" w:rsidRDefault="002C23B7" w:rsidP="00FE49AA">
      <w:pPr>
        <w:pStyle w:val="Paragrafoelenco"/>
        <w:tabs>
          <w:tab w:val="left" w:pos="4536"/>
          <w:tab w:val="left" w:pos="6238"/>
          <w:tab w:val="left" w:pos="7939"/>
        </w:tabs>
        <w:spacing w:line="240" w:lineRule="auto"/>
        <w:ind w:left="709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3C2688">
            <w:pPr>
              <w:pStyle w:val="Paragrafoelenco"/>
              <w:numPr>
                <w:ilvl w:val="0"/>
                <w:numId w:val="17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C2688">
            <w:pPr>
              <w:pStyle w:val="Paragrafoelenco"/>
              <w:numPr>
                <w:ilvl w:val="0"/>
                <w:numId w:val="17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C2688">
            <w:pPr>
              <w:pStyle w:val="Paragrafoelenco"/>
              <w:numPr>
                <w:ilvl w:val="0"/>
                <w:numId w:val="17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9C521E" w:rsidRDefault="009C521E" w:rsidP="00FF6634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BE661B" w:rsidRPr="00BE661B" w:rsidRDefault="00BE661B" w:rsidP="00BE661B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9C521E" w:rsidRPr="00BE661B" w:rsidRDefault="00F800AC" w:rsidP="00F800AC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602496" w:rsidRPr="00913F71" w:rsidTr="00C23173">
        <w:tc>
          <w:tcPr>
            <w:tcW w:w="9428" w:type="dxa"/>
            <w:shd w:val="clear" w:color="auto" w:fill="auto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che le fotocopie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e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allegati 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in copia 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alla domanda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sono conformi all'originale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Default="00C23173" w:rsidP="007B3670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studio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a)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diploma di specializzazione post laurea, dottorati di ricerca e master universitari attinenti agli ambiti delle attività e degli uffici come indicati nell’art. 2 del bando</w:t>
      </w:r>
      <w:r w:rsidR="00B43E96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7B3670" w:rsidRDefault="00C24153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  <w:r w:rsidRPr="00C24153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rilasciante, la data di conseguimento ed eventuale votazione)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B43E96" w:rsidP="007B3670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lastRenderedPageBreak/>
              <w:t>1</w:t>
            </w:r>
            <w:r w:rsidR="00C23173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4153" w:rsidRPr="00BE661B" w:rsidRDefault="00C24153" w:rsidP="00C24153">
      <w:pPr>
        <w:pStyle w:val="Paragrafoelenco"/>
        <w:numPr>
          <w:ilvl w:val="0"/>
          <w:numId w:val="13"/>
        </w:numPr>
        <w:spacing w:before="240"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servizio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b)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, quali: </w:t>
      </w:r>
      <w:r w:rsidRPr="00016168">
        <w:rPr>
          <w:rFonts w:ascii="Arial" w:eastAsia="Times New Roman" w:hAnsi="Arial" w:cs="Times New Roman"/>
          <w:sz w:val="16"/>
          <w:szCs w:val="16"/>
          <w:lang w:eastAsia="it-IT"/>
        </w:rPr>
        <w:t>attività svolte e incarichi conferiti, negli ultimi 10 anni, presso pubbliche amministrazioni e soggetti privati e, in particolare, presso amministrazioni universitarie sulla base della natura (lavoro subordinato, occasionale, coordinato e continuativo ecc.), della durata e dell’attinenza agli ambiti delle attività e degli uffici come indicati nell’art. 2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</w:t>
      </w:r>
      <w:r w:rsidRPr="00063C29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. </w:t>
      </w:r>
      <w:r w:rsidRPr="00063C29">
        <w:rPr>
          <w:rStyle w:val="Rimandonotaapidipagina"/>
          <w:rFonts w:ascii="Arial" w:eastAsia="Times New Roman" w:hAnsi="Arial" w:cs="Times New Roman"/>
          <w:b/>
          <w:sz w:val="20"/>
          <w:szCs w:val="20"/>
          <w:lang w:eastAsia="it-IT"/>
        </w:rPr>
        <w:footnoteReference w:id="2"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43E96" w:rsidRDefault="00C23173" w:rsidP="00C2317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B43E9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titoli di qualificazione professionale di cui all’art. 5 </w:t>
      </w:r>
      <w:proofErr w:type="spellStart"/>
      <w:r w:rsidRPr="00B43E96">
        <w:rPr>
          <w:rFonts w:ascii="Arial" w:eastAsia="Times New Roman" w:hAnsi="Arial" w:cs="Arial"/>
          <w:b/>
          <w:sz w:val="16"/>
          <w:szCs w:val="16"/>
          <w:lang w:eastAsia="it-IT"/>
        </w:rPr>
        <w:t>lett</w:t>
      </w:r>
      <w:proofErr w:type="spellEnd"/>
      <w:r w:rsidRPr="00B43E96">
        <w:rPr>
          <w:rFonts w:ascii="Arial" w:eastAsia="Times New Roman" w:hAnsi="Arial" w:cs="Arial"/>
          <w:b/>
          <w:sz w:val="16"/>
          <w:szCs w:val="16"/>
          <w:lang w:eastAsia="it-IT"/>
        </w:rPr>
        <w:t>. c) quali:</w:t>
      </w:r>
      <w:r w:rsidRPr="00B43E96">
        <w:rPr>
          <w:rFonts w:ascii="Arial" w:eastAsia="Times New Roman" w:hAnsi="Arial" w:cs="Arial"/>
          <w:sz w:val="16"/>
          <w:szCs w:val="16"/>
          <w:lang w:eastAsia="it-IT"/>
        </w:rPr>
        <w:t xml:space="preserve"> attestati mediante iscrizione ad albi professionali o ad associazioni professionali, purché attinenti agli ambiti delle attività e degli uffici come</w:t>
      </w:r>
      <w:r w:rsidR="00C24153">
        <w:rPr>
          <w:rFonts w:ascii="Arial" w:eastAsia="Times New Roman" w:hAnsi="Arial" w:cs="Arial"/>
          <w:sz w:val="16"/>
          <w:szCs w:val="16"/>
          <w:lang w:eastAsia="it-IT"/>
        </w:rPr>
        <w:t xml:space="preserve"> indicati nell’art. 2 del bando.</w:t>
      </w:r>
    </w:p>
    <w:p w:rsidR="00AD75E4" w:rsidRDefault="00AD75E4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</w:p>
    <w:p w:rsidR="00C24153" w:rsidRPr="00787678" w:rsidRDefault="00C24153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d’iscrizione e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d eventuale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n.° e 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ggetto dell’attività)</w:t>
      </w:r>
    </w:p>
    <w:p w:rsidR="00C23173" w:rsidRPr="00BE661B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numPr>
          <w:ilvl w:val="0"/>
          <w:numId w:val="16"/>
        </w:numPr>
        <w:tabs>
          <w:tab w:val="left" w:pos="4536"/>
          <w:tab w:val="left" w:pos="6238"/>
          <w:tab w:val="left" w:pos="7939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5 </w:t>
      </w:r>
      <w:proofErr w:type="spellStart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. d) del bando 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attestati di idoneità, formazione professionale, pubblicazioni e qualunque altro titolo non ricompreso nelle precedenti tipologie, purché attinenti agli ambiti delle attività e degli uffici come</w:t>
      </w:r>
      <w:r w:rsidR="007B3670">
        <w:rPr>
          <w:rFonts w:ascii="Arial" w:eastAsia="Times New Roman" w:hAnsi="Arial" w:cs="Times New Roman"/>
          <w:sz w:val="16"/>
          <w:szCs w:val="16"/>
          <w:lang w:eastAsia="it-IT"/>
        </w:rPr>
        <w:t xml:space="preserve"> indicati nell’art. 2 del bando</w:t>
      </w:r>
      <w:r w:rsidR="00C24153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C24153" w:rsidRPr="00787678" w:rsidRDefault="00C24153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di conseguimento e quant’altro necessario alla valutazione. Per le pubblicazioni si rinvia all’art.5 del bando)</w:t>
      </w:r>
    </w:p>
    <w:p w:rsidR="007B3670" w:rsidRPr="00787678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C23173" w:rsidRPr="00BE661B" w:rsidRDefault="00C23173" w:rsidP="00C23173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C23173" w:rsidRPr="00BE661B" w:rsidTr="00510898">
        <w:tc>
          <w:tcPr>
            <w:tcW w:w="9428" w:type="dxa"/>
            <w:shd w:val="clear" w:color="auto" w:fill="auto"/>
          </w:tcPr>
          <w:p w:rsidR="00C23173" w:rsidRPr="00016168" w:rsidRDefault="00C23173" w:rsidP="00016168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 ai sensi dell’art. 46 del DPR n. 445/2000,</w:t>
            </w: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dei titoli di seguito elencati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Default="00C23173" w:rsidP="007B3670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studio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a)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diploma di specializzazione post laurea, dottorati di ricerca e master universitari attinenti agli ambiti delle attività e degli uffici come indicati nell’art. 2 del bando</w:t>
      </w:r>
      <w:r w:rsidR="007B3670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C24153" w:rsidRDefault="00C24153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  <w:r w:rsidRPr="00C24153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rilasciante, la data di conseguimento ed eventuale votazione)</w:t>
      </w:r>
    </w:p>
    <w:p w:rsidR="007B3670" w:rsidRPr="007B3670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C23173" w:rsidP="00510898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AD75E4" w:rsidRPr="00BE661B" w:rsidRDefault="00AD75E4" w:rsidP="00AD75E4">
      <w:pPr>
        <w:pStyle w:val="Paragrafoelenco"/>
        <w:numPr>
          <w:ilvl w:val="0"/>
          <w:numId w:val="13"/>
        </w:numPr>
        <w:spacing w:before="240"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servizio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b)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, quali: </w:t>
      </w:r>
      <w:r w:rsidRPr="00016168">
        <w:rPr>
          <w:rFonts w:ascii="Arial" w:eastAsia="Times New Roman" w:hAnsi="Arial" w:cs="Times New Roman"/>
          <w:sz w:val="16"/>
          <w:szCs w:val="16"/>
          <w:lang w:eastAsia="it-IT"/>
        </w:rPr>
        <w:t>attività svolte e incarichi conferiti, negli ultimi 10 anni, presso pubbliche amministrazioni e soggetti privati e, in particolare, presso amministrazioni universitarie sulla base della natura (lavoro subordinato, occasionale, coordinato e continuativo ecc.), della durata e dell’attinenza agli ambiti delle attività e degli uffici come indicati nell’art. 2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</w:t>
      </w:r>
      <w:r w:rsidRPr="00063C29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. </w:t>
      </w:r>
      <w:r w:rsidRPr="00063C29">
        <w:rPr>
          <w:rStyle w:val="Rimandonotaapidipagina"/>
          <w:rFonts w:ascii="Arial" w:eastAsia="Times New Roman" w:hAnsi="Arial" w:cs="Times New Roman"/>
          <w:b/>
          <w:sz w:val="20"/>
          <w:szCs w:val="20"/>
          <w:lang w:eastAsia="it-IT"/>
        </w:rPr>
        <w:footnoteReference w:id="3"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Default="00C23173" w:rsidP="00C2317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qualificazione professionale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c)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: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attestati mediante iscrizione ad albi professionali o ad associazioni professionali, purché attinenti agli ambiti delle attività e degli uffici come indicati nell’art. 2 del bando</w:t>
      </w:r>
      <w:r w:rsidR="00AD75E4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AD75E4" w:rsidRPr="00BE661B" w:rsidRDefault="00AD75E4" w:rsidP="00AD75E4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AD75E4" w:rsidRPr="00C24153" w:rsidRDefault="00AD75E4" w:rsidP="00AD75E4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C24153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(per ciascun titolo dovranno essere chiaramente identificabili l’Ente di riferimento, la data d’iscrizione e</w:t>
      </w:r>
      <w:r w:rsidR="00E41869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 xml:space="preserve">d eventuale n.° e </w:t>
      </w:r>
      <w:r w:rsidRPr="00C24153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oggetto dell’attività)</w:t>
      </w:r>
    </w:p>
    <w:p w:rsidR="00C23173" w:rsidRPr="00BE661B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016168" w:rsidRDefault="00016168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Default="00C23173" w:rsidP="00C23173">
      <w:pPr>
        <w:pStyle w:val="Paragrafoelenco"/>
        <w:numPr>
          <w:ilvl w:val="0"/>
          <w:numId w:val="16"/>
        </w:numPr>
        <w:tabs>
          <w:tab w:val="left" w:pos="4536"/>
          <w:tab w:val="left" w:pos="6238"/>
          <w:tab w:val="left" w:pos="7939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5 </w:t>
      </w:r>
      <w:proofErr w:type="spellStart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. d) del bando 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attestati di idon</w:t>
      </w:r>
      <w:r w:rsidR="00AD75E4">
        <w:rPr>
          <w:rFonts w:ascii="Arial" w:eastAsia="Times New Roman" w:hAnsi="Arial" w:cs="Times New Roman"/>
          <w:sz w:val="16"/>
          <w:szCs w:val="16"/>
          <w:lang w:eastAsia="it-IT"/>
        </w:rPr>
        <w:t>eità, formazione professionale e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qualunque altro titolo non ricompreso nelle precedenti tipologie, purché attinenti agli ambiti delle attività e degli uffici come</w:t>
      </w:r>
      <w:r w:rsidR="007B3670">
        <w:rPr>
          <w:rFonts w:ascii="Arial" w:eastAsia="Times New Roman" w:hAnsi="Arial" w:cs="Times New Roman"/>
          <w:sz w:val="16"/>
          <w:szCs w:val="16"/>
          <w:lang w:eastAsia="it-IT"/>
        </w:rPr>
        <w:t xml:space="preserve"> indicati nell’art. 2 del bando</w:t>
      </w:r>
      <w:r w:rsidR="00E41869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7B3670" w:rsidRPr="007B3670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(per ciascun titolo dovranno essere chiaramente identificabili l’Ente di riferimento, la data di conseguimento e quant’altro necessario alla valutazione)</w:t>
      </w: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line="24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8C4C0B" w:rsidRDefault="008C4C0B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8C4C0B" w:rsidRDefault="008C4C0B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E26AE7" w:rsidRP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Si dichiara,  altresì,  di  essere  informato/a,  secondo  quanto  previsto  dal  </w:t>
      </w:r>
      <w:proofErr w:type="spellStart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>D.Lgs.</w:t>
      </w:r>
      <w:proofErr w:type="spellEnd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  30  giugno  2003,  n.  196,  che  i  dati personali raccolti saranno trattati, anche con strumenti informatici, esclusivamente nell’ambito del procedimento per il quale la presente dichiarazione viene resa.</w:t>
      </w: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Pr="00BE661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5025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Data ______________</w:t>
      </w: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="0035025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Firma_________________________________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Pr="00BE661B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60249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724B9F" w:rsidRDefault="00350254" w:rsidP="0060249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 xml:space="preserve">LA DICHIARAZIONE DEVE ESSERE SOTTOSCRITTA PRESSO </w:t>
      </w:r>
      <w:r w:rsidR="00B0690B"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IL SETTORE PERSONALE NON DOCENTE, LAVORO A TEMPO DETERMINATO E RELAZIONI SINDACALI</w:t>
      </w:r>
      <w:r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 xml:space="preserve"> DELL’UNIVERSITA’ DEGLI STUDI </w:t>
      </w:r>
      <w:r w:rsidR="00B0690B"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DI CHIETI-PESCARA</w:t>
      </w:r>
      <w:r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, DAVANTI AL DIPENDENTE PREPOSTO A RICEVERE LA DOCUMENTAZIONE, OPPURE PRESENTATA O SPEDITA, GIA' SOTTOSCRITTA, IN ALLEGATO ALLA DOMANDA, UNITAMENTE ALLA COPIA FOTOSTATICA DEL DOCUMENTO D'IDENTITA' DEL DICHIARANTE STESSO.</w:t>
      </w:r>
    </w:p>
    <w:sectPr w:rsidR="00350254" w:rsidRPr="00724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29" w:rsidRDefault="00063C29" w:rsidP="00063C29">
      <w:pPr>
        <w:spacing w:after="0" w:line="240" w:lineRule="auto"/>
      </w:pPr>
      <w:r>
        <w:separator/>
      </w:r>
    </w:p>
  </w:endnote>
  <w:endnote w:type="continuationSeparator" w:id="0">
    <w:p w:rsidR="00063C29" w:rsidRDefault="00063C29" w:rsidP="000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29" w:rsidRDefault="00063C29" w:rsidP="00063C29">
      <w:pPr>
        <w:spacing w:after="0" w:line="240" w:lineRule="auto"/>
      </w:pPr>
      <w:r>
        <w:separator/>
      </w:r>
    </w:p>
  </w:footnote>
  <w:footnote w:type="continuationSeparator" w:id="0">
    <w:p w:rsidR="00063C29" w:rsidRDefault="00063C29" w:rsidP="00063C29">
      <w:pPr>
        <w:spacing w:after="0" w:line="240" w:lineRule="auto"/>
      </w:pPr>
      <w:r>
        <w:continuationSeparator/>
      </w:r>
    </w:p>
  </w:footnote>
  <w:footnote w:id="1">
    <w:p w:rsidR="00063C29" w:rsidRDefault="00063C29" w:rsidP="00E41869">
      <w:pPr>
        <w:pStyle w:val="Paragrafoelenco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Si precisa che, al fine di rendere indicazioni puntuali sulle attività lavorative svolte, il candidato è invitato a compilare il modulo allegato al </w:t>
      </w:r>
      <w:r w:rsidR="009B2C9F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bando</w:t>
      </w:r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(</w:t>
      </w:r>
      <w:proofErr w:type="spellStart"/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All</w:t>
      </w:r>
      <w:proofErr w:type="spellEnd"/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. C) con riferimento agli incarichi lavorativi. Le attività svolte senza specifico incarico sono indicate </w:t>
      </w:r>
      <w:r w:rsidR="00E41869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e descritte nel presente modello B.</w:t>
      </w:r>
    </w:p>
  </w:footnote>
  <w:footnote w:id="2">
    <w:p w:rsidR="00C24153" w:rsidRPr="00AD75E4" w:rsidRDefault="00C24153" w:rsidP="00C2415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Rif. punto 1</w:t>
      </w:r>
    </w:p>
    <w:p w:rsidR="00C24153" w:rsidRDefault="00C24153" w:rsidP="00C24153">
      <w:pPr>
        <w:pStyle w:val="Testonotaapidipagina"/>
        <w:jc w:val="both"/>
      </w:pPr>
    </w:p>
  </w:footnote>
  <w:footnote w:id="3">
    <w:p w:rsidR="00AD75E4" w:rsidRPr="00AD75E4" w:rsidRDefault="00AD75E4" w:rsidP="00AD75E4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Rif. punto 1</w:t>
      </w:r>
    </w:p>
    <w:p w:rsidR="00AD75E4" w:rsidRDefault="00AD75E4" w:rsidP="00AD75E4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2E9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5322C"/>
    <w:multiLevelType w:val="hybridMultilevel"/>
    <w:tmpl w:val="233CFEE8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5DA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2295E"/>
    <w:multiLevelType w:val="hybridMultilevel"/>
    <w:tmpl w:val="845E891C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FFA"/>
    <w:multiLevelType w:val="hybridMultilevel"/>
    <w:tmpl w:val="36DC1BA4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1281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6">
    <w:nsid w:val="2E1C2B51"/>
    <w:multiLevelType w:val="hybridMultilevel"/>
    <w:tmpl w:val="F1700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73A8"/>
    <w:multiLevelType w:val="hybridMultilevel"/>
    <w:tmpl w:val="91666A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F907AF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167631"/>
    <w:multiLevelType w:val="hybridMultilevel"/>
    <w:tmpl w:val="2B2E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345FE"/>
    <w:multiLevelType w:val="hybridMultilevel"/>
    <w:tmpl w:val="BDE6CE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8256B"/>
    <w:multiLevelType w:val="hybridMultilevel"/>
    <w:tmpl w:val="25800EBE"/>
    <w:lvl w:ilvl="0" w:tplc="CAEC768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59" w:hanging="360"/>
      </w:pPr>
    </w:lvl>
    <w:lvl w:ilvl="2" w:tplc="0410001B" w:tentative="1">
      <w:start w:val="1"/>
      <w:numFmt w:val="lowerRoman"/>
      <w:lvlText w:val="%3."/>
      <w:lvlJc w:val="right"/>
      <w:pPr>
        <w:ind w:left="2379" w:hanging="180"/>
      </w:pPr>
    </w:lvl>
    <w:lvl w:ilvl="3" w:tplc="0410000F" w:tentative="1">
      <w:start w:val="1"/>
      <w:numFmt w:val="decimal"/>
      <w:lvlText w:val="%4."/>
      <w:lvlJc w:val="left"/>
      <w:pPr>
        <w:ind w:left="3099" w:hanging="360"/>
      </w:pPr>
    </w:lvl>
    <w:lvl w:ilvl="4" w:tplc="04100019" w:tentative="1">
      <w:start w:val="1"/>
      <w:numFmt w:val="lowerLetter"/>
      <w:lvlText w:val="%5."/>
      <w:lvlJc w:val="left"/>
      <w:pPr>
        <w:ind w:left="3819" w:hanging="360"/>
      </w:pPr>
    </w:lvl>
    <w:lvl w:ilvl="5" w:tplc="0410001B" w:tentative="1">
      <w:start w:val="1"/>
      <w:numFmt w:val="lowerRoman"/>
      <w:lvlText w:val="%6."/>
      <w:lvlJc w:val="right"/>
      <w:pPr>
        <w:ind w:left="4539" w:hanging="180"/>
      </w:pPr>
    </w:lvl>
    <w:lvl w:ilvl="6" w:tplc="0410000F" w:tentative="1">
      <w:start w:val="1"/>
      <w:numFmt w:val="decimal"/>
      <w:lvlText w:val="%7."/>
      <w:lvlJc w:val="left"/>
      <w:pPr>
        <w:ind w:left="5259" w:hanging="360"/>
      </w:pPr>
    </w:lvl>
    <w:lvl w:ilvl="7" w:tplc="04100019" w:tentative="1">
      <w:start w:val="1"/>
      <w:numFmt w:val="lowerLetter"/>
      <w:lvlText w:val="%8."/>
      <w:lvlJc w:val="left"/>
      <w:pPr>
        <w:ind w:left="5979" w:hanging="360"/>
      </w:pPr>
    </w:lvl>
    <w:lvl w:ilvl="8" w:tplc="0410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42C24115"/>
    <w:multiLevelType w:val="hybridMultilevel"/>
    <w:tmpl w:val="FA1C9E30"/>
    <w:lvl w:ilvl="0" w:tplc="1B54D0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2198D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50EB0A3D"/>
    <w:multiLevelType w:val="hybridMultilevel"/>
    <w:tmpl w:val="E7A2B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157A0"/>
    <w:multiLevelType w:val="hybridMultilevel"/>
    <w:tmpl w:val="62EC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F6CEC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7">
    <w:nsid w:val="6FAE28FB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7373572A"/>
    <w:multiLevelType w:val="hybridMultilevel"/>
    <w:tmpl w:val="5AA872FC"/>
    <w:lvl w:ilvl="0" w:tplc="4224D994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18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4"/>
    <w:rsid w:val="00016168"/>
    <w:rsid w:val="00063C29"/>
    <w:rsid w:val="0007061D"/>
    <w:rsid w:val="002C23B7"/>
    <w:rsid w:val="00327074"/>
    <w:rsid w:val="0034396B"/>
    <w:rsid w:val="00350254"/>
    <w:rsid w:val="00602496"/>
    <w:rsid w:val="00724B9F"/>
    <w:rsid w:val="00787678"/>
    <w:rsid w:val="007B3670"/>
    <w:rsid w:val="007C2416"/>
    <w:rsid w:val="008C4C0B"/>
    <w:rsid w:val="009136E4"/>
    <w:rsid w:val="00913F71"/>
    <w:rsid w:val="009A2ADE"/>
    <w:rsid w:val="009B2C9F"/>
    <w:rsid w:val="009C521E"/>
    <w:rsid w:val="009C618F"/>
    <w:rsid w:val="00AD75E4"/>
    <w:rsid w:val="00B0690B"/>
    <w:rsid w:val="00B43E96"/>
    <w:rsid w:val="00BE661B"/>
    <w:rsid w:val="00C23173"/>
    <w:rsid w:val="00C24153"/>
    <w:rsid w:val="00CB484F"/>
    <w:rsid w:val="00E26AE7"/>
    <w:rsid w:val="00E41869"/>
    <w:rsid w:val="00EE1588"/>
    <w:rsid w:val="00F800AC"/>
    <w:rsid w:val="00FE49AA"/>
    <w:rsid w:val="00FE546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52E3-9C76-4EDF-8659-3DE01AA9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2016-08-09T14:58:00Z</cp:lastPrinted>
  <dcterms:created xsi:type="dcterms:W3CDTF">2016-07-21T15:47:00Z</dcterms:created>
  <dcterms:modified xsi:type="dcterms:W3CDTF">2016-08-09T14:58:00Z</dcterms:modified>
</cp:coreProperties>
</file>