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6250" w14:textId="7796DFD3" w:rsidR="00BB7EB3" w:rsidRDefault="00CA35F3" w:rsidP="00032A81">
      <w:pPr>
        <w:tabs>
          <w:tab w:val="left" w:pos="1260"/>
          <w:tab w:val="left" w:pos="5760"/>
        </w:tabs>
        <w:spacing w:before="100" w:beforeAutospacing="1" w:after="100" w:afterAutospacing="1"/>
        <w:jc w:val="both"/>
        <w:rPr>
          <w:sz w:val="20"/>
          <w:szCs w:val="20"/>
        </w:rPr>
      </w:pPr>
      <w:r>
        <w:rPr>
          <w:sz w:val="20"/>
          <w:szCs w:val="20"/>
        </w:rPr>
        <w:t xml:space="preserve">Allegato A al </w:t>
      </w:r>
      <w:proofErr w:type="gramStart"/>
      <w:r>
        <w:rPr>
          <w:sz w:val="20"/>
          <w:szCs w:val="20"/>
        </w:rPr>
        <w:t>D.R.</w:t>
      </w:r>
      <w:proofErr w:type="gramEnd"/>
      <w:r>
        <w:rPr>
          <w:sz w:val="20"/>
          <w:szCs w:val="20"/>
        </w:rPr>
        <w:t xml:space="preserve"> n. </w:t>
      </w:r>
      <w:r w:rsidR="006C6D41">
        <w:rPr>
          <w:sz w:val="20"/>
          <w:szCs w:val="20"/>
        </w:rPr>
        <w:t>841/2019</w:t>
      </w:r>
    </w:p>
    <w:p w14:paraId="5990FFAB" w14:textId="77777777" w:rsidR="00791EE3" w:rsidRPr="00BD5AF9" w:rsidRDefault="00791EE3" w:rsidP="00791EE3">
      <w:pPr>
        <w:jc w:val="center"/>
        <w:rPr>
          <w:rFonts w:ascii="Times New Roman" w:hAnsi="Times New Roman" w:cs="Times New Roman"/>
          <w:b/>
          <w:sz w:val="28"/>
          <w:szCs w:val="28"/>
        </w:rPr>
      </w:pPr>
      <w:r w:rsidRPr="00BD5AF9">
        <w:rPr>
          <w:rFonts w:ascii="Times New Roman" w:hAnsi="Times New Roman" w:cs="Times New Roman"/>
          <w:b/>
          <w:sz w:val="28"/>
          <w:szCs w:val="28"/>
        </w:rPr>
        <w:t>BANDO DI SELEZIONE ERASMUS+ A.A. 2018/2019</w:t>
      </w:r>
    </w:p>
    <w:p w14:paraId="2AAD1611" w14:textId="77777777" w:rsidR="00791EE3" w:rsidRPr="00BD5AF9" w:rsidRDefault="00791EE3" w:rsidP="00791EE3">
      <w:pPr>
        <w:jc w:val="center"/>
        <w:rPr>
          <w:rFonts w:ascii="Times New Roman" w:hAnsi="Times New Roman" w:cs="Times New Roman"/>
          <w:sz w:val="28"/>
          <w:szCs w:val="28"/>
        </w:rPr>
      </w:pPr>
      <w:r w:rsidRPr="00BD5AF9">
        <w:rPr>
          <w:rFonts w:ascii="Times New Roman" w:hAnsi="Times New Roman" w:cs="Times New Roman"/>
          <w:sz w:val="28"/>
          <w:szCs w:val="28"/>
        </w:rPr>
        <w:t>KA107: INTERNATIONAL CREDIT MOBILITY</w:t>
      </w:r>
    </w:p>
    <w:p w14:paraId="4D3466F0" w14:textId="0A6E4E55" w:rsidR="00791EE3" w:rsidRDefault="00791EE3" w:rsidP="00791EE3">
      <w:pPr>
        <w:jc w:val="center"/>
        <w:rPr>
          <w:rFonts w:ascii="Times New Roman" w:hAnsi="Times New Roman" w:cs="Times New Roman"/>
          <w:sz w:val="28"/>
          <w:szCs w:val="28"/>
        </w:rPr>
      </w:pPr>
      <w:r w:rsidRPr="00BD5AF9">
        <w:rPr>
          <w:rFonts w:ascii="Times New Roman" w:hAnsi="Times New Roman" w:cs="Times New Roman"/>
          <w:sz w:val="28"/>
          <w:szCs w:val="28"/>
        </w:rPr>
        <w:t>(Azione Chiave 1 – Partner Country)</w:t>
      </w:r>
    </w:p>
    <w:p w14:paraId="44BFD56A" w14:textId="77777777" w:rsidR="00791EE3" w:rsidRDefault="00791EE3" w:rsidP="00791EE3">
      <w:pPr>
        <w:jc w:val="center"/>
        <w:rPr>
          <w:rFonts w:ascii="Times New Roman" w:hAnsi="Times New Roman" w:cs="Times New Roman"/>
          <w:sz w:val="28"/>
          <w:szCs w:val="28"/>
        </w:rPr>
      </w:pPr>
    </w:p>
    <w:p w14:paraId="6E5DDA14" w14:textId="50B441F8" w:rsidR="00791EE3" w:rsidRDefault="00CA35F3" w:rsidP="00791EE3">
      <w:pPr>
        <w:jc w:val="both"/>
        <w:rPr>
          <w:rFonts w:ascii="Times New Roman" w:hAnsi="Times New Roman" w:cs="Times New Roman"/>
          <w:sz w:val="28"/>
          <w:szCs w:val="28"/>
        </w:rPr>
      </w:pPr>
      <w:r>
        <w:rPr>
          <w:rFonts w:ascii="Times New Roman" w:hAnsi="Times New Roman" w:cs="Times New Roman"/>
          <w:sz w:val="28"/>
          <w:szCs w:val="28"/>
        </w:rPr>
        <w:t>Apertura bando: 3 giugno 2019</w:t>
      </w:r>
    </w:p>
    <w:p w14:paraId="20030DFE" w14:textId="65424C40" w:rsidR="00791EE3" w:rsidRPr="00791EE3" w:rsidRDefault="00CA35F3" w:rsidP="00791EE3">
      <w:pPr>
        <w:jc w:val="both"/>
        <w:rPr>
          <w:rFonts w:ascii="Times New Roman" w:hAnsi="Times New Roman" w:cs="Times New Roman"/>
          <w:sz w:val="28"/>
          <w:szCs w:val="28"/>
        </w:rPr>
      </w:pPr>
      <w:r>
        <w:rPr>
          <w:rFonts w:ascii="Times New Roman" w:hAnsi="Times New Roman" w:cs="Times New Roman"/>
          <w:sz w:val="28"/>
          <w:szCs w:val="28"/>
        </w:rPr>
        <w:t>Chiusura bando: 15 giugno 2019</w:t>
      </w:r>
    </w:p>
    <w:p w14:paraId="66428796" w14:textId="0CA3483F" w:rsidR="00791EE3" w:rsidRPr="00BD5AF9" w:rsidRDefault="00CA35F3" w:rsidP="00791EE3">
      <w:pPr>
        <w:jc w:val="both"/>
        <w:rPr>
          <w:rFonts w:ascii="Times New Roman" w:hAnsi="Times New Roman" w:cs="Times New Roman"/>
          <w:sz w:val="28"/>
          <w:szCs w:val="28"/>
        </w:rPr>
      </w:pPr>
      <w:r>
        <w:rPr>
          <w:rFonts w:ascii="Times New Roman" w:hAnsi="Times New Roman" w:cs="Times New Roman"/>
          <w:sz w:val="28"/>
          <w:szCs w:val="28"/>
        </w:rPr>
        <w:t>N. 4</w:t>
      </w:r>
      <w:r w:rsidR="00791EE3" w:rsidRPr="00BD5AF9">
        <w:rPr>
          <w:rFonts w:ascii="Times New Roman" w:hAnsi="Times New Roman" w:cs="Times New Roman"/>
          <w:sz w:val="28"/>
          <w:szCs w:val="28"/>
        </w:rPr>
        <w:t xml:space="preserve"> BORSE</w:t>
      </w:r>
      <w:r>
        <w:rPr>
          <w:rFonts w:ascii="Times New Roman" w:hAnsi="Times New Roman" w:cs="Times New Roman"/>
          <w:sz w:val="28"/>
          <w:szCs w:val="28"/>
        </w:rPr>
        <w:t xml:space="preserve"> </w:t>
      </w:r>
      <w:r w:rsidR="00791EE3" w:rsidRPr="00BD5AF9">
        <w:rPr>
          <w:rFonts w:ascii="Times New Roman" w:hAnsi="Times New Roman" w:cs="Times New Roman"/>
          <w:sz w:val="28"/>
          <w:szCs w:val="28"/>
        </w:rPr>
        <w:t>PER MOBILITÀ STUDENTESCA AI FINI DI STUDIO PRESSO:</w:t>
      </w:r>
    </w:p>
    <w:p w14:paraId="2158615B" w14:textId="3EA85DD6" w:rsidR="00791EE3" w:rsidRPr="00BD5AF9" w:rsidRDefault="00CA35F3" w:rsidP="00791EE3">
      <w:pPr>
        <w:pStyle w:val="Paragrafoelenco"/>
        <w:numPr>
          <w:ilvl w:val="0"/>
          <w:numId w:val="16"/>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Università di </w:t>
      </w:r>
      <w:proofErr w:type="spellStart"/>
      <w:r>
        <w:rPr>
          <w:rFonts w:ascii="Times New Roman" w:hAnsi="Times New Roman" w:cs="Times New Roman"/>
          <w:sz w:val="28"/>
          <w:szCs w:val="28"/>
        </w:rPr>
        <w:t>Aldent</w:t>
      </w:r>
      <w:proofErr w:type="spellEnd"/>
      <w:r>
        <w:rPr>
          <w:rFonts w:ascii="Times New Roman" w:hAnsi="Times New Roman" w:cs="Times New Roman"/>
          <w:sz w:val="28"/>
          <w:szCs w:val="28"/>
        </w:rPr>
        <w:t xml:space="preserve"> </w:t>
      </w:r>
      <w:r w:rsidR="00791EE3" w:rsidRPr="00BD5AF9">
        <w:rPr>
          <w:rFonts w:ascii="Times New Roman" w:hAnsi="Times New Roman" w:cs="Times New Roman"/>
          <w:sz w:val="28"/>
          <w:szCs w:val="28"/>
        </w:rPr>
        <w:t>in Albania</w:t>
      </w:r>
      <w:r>
        <w:rPr>
          <w:rFonts w:ascii="Times New Roman" w:hAnsi="Times New Roman" w:cs="Times New Roman"/>
          <w:sz w:val="28"/>
          <w:szCs w:val="28"/>
        </w:rPr>
        <w:t xml:space="preserve"> (Farmacia)</w:t>
      </w:r>
    </w:p>
    <w:p w14:paraId="569BAE0F" w14:textId="07FCA09F" w:rsidR="00791EE3" w:rsidRPr="00BD5AF9" w:rsidRDefault="00791EE3" w:rsidP="00791EE3">
      <w:pPr>
        <w:pStyle w:val="Paragrafoelenco"/>
        <w:numPr>
          <w:ilvl w:val="0"/>
          <w:numId w:val="16"/>
        </w:numPr>
        <w:spacing w:after="160" w:line="259" w:lineRule="auto"/>
        <w:jc w:val="both"/>
        <w:rPr>
          <w:rFonts w:ascii="Times New Roman" w:hAnsi="Times New Roman" w:cs="Times New Roman"/>
          <w:sz w:val="28"/>
          <w:szCs w:val="28"/>
        </w:rPr>
      </w:pPr>
      <w:proofErr w:type="gramStart"/>
      <w:r w:rsidRPr="00BD5AF9">
        <w:rPr>
          <w:rFonts w:ascii="Times New Roman" w:hAnsi="Times New Roman" w:cs="Times New Roman"/>
          <w:sz w:val="28"/>
          <w:szCs w:val="28"/>
        </w:rPr>
        <w:t xml:space="preserve">Università Statale ISMAIL </w:t>
      </w:r>
      <w:proofErr w:type="spellStart"/>
      <w:r w:rsidRPr="00BD5AF9">
        <w:rPr>
          <w:rFonts w:ascii="Times New Roman" w:hAnsi="Times New Roman" w:cs="Times New Roman"/>
          <w:sz w:val="28"/>
          <w:szCs w:val="28"/>
        </w:rPr>
        <w:t>Qemali</w:t>
      </w:r>
      <w:proofErr w:type="spellEnd"/>
      <w:r w:rsidRPr="00BD5AF9">
        <w:rPr>
          <w:rFonts w:ascii="Times New Roman" w:hAnsi="Times New Roman" w:cs="Times New Roman"/>
          <w:sz w:val="28"/>
          <w:szCs w:val="28"/>
        </w:rPr>
        <w:t xml:space="preserve"> di </w:t>
      </w:r>
      <w:proofErr w:type="spellStart"/>
      <w:r w:rsidRPr="00BD5AF9">
        <w:rPr>
          <w:rFonts w:ascii="Times New Roman" w:hAnsi="Times New Roman" w:cs="Times New Roman"/>
          <w:sz w:val="28"/>
          <w:szCs w:val="28"/>
        </w:rPr>
        <w:t>Vlora</w:t>
      </w:r>
      <w:proofErr w:type="spellEnd"/>
      <w:r w:rsidRPr="00BD5AF9">
        <w:rPr>
          <w:rFonts w:ascii="Times New Roman" w:hAnsi="Times New Roman" w:cs="Times New Roman"/>
          <w:sz w:val="28"/>
          <w:szCs w:val="28"/>
        </w:rPr>
        <w:t xml:space="preserve"> in Albania</w:t>
      </w:r>
      <w:r w:rsidR="00CA35F3">
        <w:rPr>
          <w:rFonts w:ascii="Times New Roman" w:hAnsi="Times New Roman" w:cs="Times New Roman"/>
          <w:sz w:val="28"/>
          <w:szCs w:val="28"/>
        </w:rPr>
        <w:t xml:space="preserve"> (Lingue, Letterature e Culture Moderne)</w:t>
      </w:r>
      <w:proofErr w:type="gramEnd"/>
    </w:p>
    <w:p w14:paraId="2D7152A9" w14:textId="77777777" w:rsidR="00791EE3" w:rsidRPr="00BD5AF9" w:rsidRDefault="00791EE3" w:rsidP="00791EE3">
      <w:pPr>
        <w:jc w:val="both"/>
        <w:rPr>
          <w:rFonts w:ascii="Times New Roman" w:hAnsi="Times New Roman" w:cs="Times New Roman"/>
          <w:sz w:val="28"/>
          <w:szCs w:val="28"/>
        </w:rPr>
      </w:pPr>
    </w:p>
    <w:p w14:paraId="6F7CF5BB"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 xml:space="preserve">ART.1 </w:t>
      </w:r>
    </w:p>
    <w:p w14:paraId="27EC0D0F"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OGGETTO</w:t>
      </w:r>
    </w:p>
    <w:p w14:paraId="6A4F4B15" w14:textId="73B90421" w:rsidR="00791EE3" w:rsidRPr="00BD5AF9" w:rsidRDefault="00791EE3" w:rsidP="00791EE3">
      <w:pPr>
        <w:jc w:val="both"/>
        <w:rPr>
          <w:rFonts w:ascii="Times New Roman" w:hAnsi="Times New Roman" w:cs="Times New Roman"/>
          <w:sz w:val="28"/>
          <w:szCs w:val="28"/>
        </w:rPr>
      </w:pPr>
      <w:proofErr w:type="gramStart"/>
      <w:r w:rsidRPr="00BD5AF9">
        <w:rPr>
          <w:rFonts w:ascii="Times New Roman" w:hAnsi="Times New Roman" w:cs="Times New Roman"/>
          <w:sz w:val="28"/>
          <w:szCs w:val="28"/>
        </w:rPr>
        <w:t>Viene</w:t>
      </w:r>
      <w:proofErr w:type="gramEnd"/>
      <w:r w:rsidRPr="00BD5AF9">
        <w:rPr>
          <w:rFonts w:ascii="Times New Roman" w:hAnsi="Times New Roman" w:cs="Times New Roman"/>
          <w:sz w:val="28"/>
          <w:szCs w:val="28"/>
        </w:rPr>
        <w:t xml:space="preserve"> emanato il bando di selezione, nell’ambito del Programma Erasmus+ International Credit </w:t>
      </w:r>
      <w:proofErr w:type="spellStart"/>
      <w:r w:rsidRPr="00BD5AF9">
        <w:rPr>
          <w:rFonts w:ascii="Times New Roman" w:hAnsi="Times New Roman" w:cs="Times New Roman"/>
          <w:sz w:val="28"/>
          <w:szCs w:val="28"/>
        </w:rPr>
        <w:t>Mobility</w:t>
      </w:r>
      <w:proofErr w:type="spellEnd"/>
      <w:r w:rsidRPr="00BD5AF9">
        <w:rPr>
          <w:rFonts w:ascii="Times New Roman" w:hAnsi="Times New Roman" w:cs="Times New Roman"/>
          <w:sz w:val="28"/>
          <w:szCs w:val="28"/>
        </w:rPr>
        <w:t xml:space="preserve"> KA107, rivolto agli studenti dei dipartimenti di Lingue, Letterature e Culture Moderne, Farma</w:t>
      </w:r>
      <w:r w:rsidR="00CA35F3">
        <w:rPr>
          <w:rFonts w:ascii="Times New Roman" w:hAnsi="Times New Roman" w:cs="Times New Roman"/>
          <w:sz w:val="28"/>
          <w:szCs w:val="28"/>
        </w:rPr>
        <w:t xml:space="preserve">cia, per l’attribuzione di n. 4 </w:t>
      </w:r>
      <w:r w:rsidRPr="00BD5AF9">
        <w:rPr>
          <w:rFonts w:ascii="Times New Roman" w:hAnsi="Times New Roman" w:cs="Times New Roman"/>
          <w:sz w:val="28"/>
          <w:szCs w:val="28"/>
        </w:rPr>
        <w:t>borse di studio finanziate dalla Commis</w:t>
      </w:r>
      <w:r w:rsidR="00CA35F3">
        <w:rPr>
          <w:rFonts w:ascii="Times New Roman" w:hAnsi="Times New Roman" w:cs="Times New Roman"/>
          <w:sz w:val="28"/>
          <w:szCs w:val="28"/>
        </w:rPr>
        <w:t xml:space="preserve">sione Europea, della durata di  3 </w:t>
      </w:r>
      <w:r w:rsidRPr="00BD5AF9">
        <w:rPr>
          <w:rFonts w:ascii="Times New Roman" w:hAnsi="Times New Roman" w:cs="Times New Roman"/>
          <w:sz w:val="28"/>
          <w:szCs w:val="28"/>
        </w:rPr>
        <w:t xml:space="preserve"> mesi</w:t>
      </w:r>
      <w:r w:rsidR="00CA35F3">
        <w:rPr>
          <w:rFonts w:ascii="Times New Roman" w:hAnsi="Times New Roman" w:cs="Times New Roman"/>
          <w:sz w:val="28"/>
          <w:szCs w:val="28"/>
        </w:rPr>
        <w:t xml:space="preserve"> dal 1° luglio al 30 settembre 2019)</w:t>
      </w:r>
      <w:r w:rsidRPr="00BD5AF9">
        <w:rPr>
          <w:rFonts w:ascii="Times New Roman" w:hAnsi="Times New Roman" w:cs="Times New Roman"/>
          <w:sz w:val="28"/>
          <w:szCs w:val="28"/>
        </w:rPr>
        <w:t xml:space="preserve">, per lo svolgimento di un periodo di studio (esami o esami e ricerca tesi), </w:t>
      </w:r>
      <w:r w:rsidR="00CA35F3">
        <w:rPr>
          <w:rFonts w:ascii="Times New Roman" w:hAnsi="Times New Roman" w:cs="Times New Roman"/>
          <w:sz w:val="28"/>
          <w:szCs w:val="28"/>
        </w:rPr>
        <w:t xml:space="preserve"> presso </w:t>
      </w:r>
      <w:r w:rsidRPr="00BD5AF9">
        <w:rPr>
          <w:rFonts w:ascii="Times New Roman" w:hAnsi="Times New Roman" w:cs="Times New Roman"/>
          <w:sz w:val="28"/>
          <w:szCs w:val="28"/>
        </w:rPr>
        <w:t>l’</w:t>
      </w:r>
      <w:proofErr w:type="spellStart"/>
      <w:r w:rsidRPr="00BD5AF9">
        <w:rPr>
          <w:rFonts w:ascii="Times New Roman" w:hAnsi="Times New Roman" w:cs="Times New Roman"/>
          <w:i/>
          <w:iCs/>
          <w:sz w:val="28"/>
          <w:szCs w:val="28"/>
        </w:rPr>
        <w:t>Universiteti</w:t>
      </w:r>
      <w:proofErr w:type="spellEnd"/>
      <w:r w:rsidRPr="00BD5AF9">
        <w:rPr>
          <w:rFonts w:ascii="Times New Roman" w:hAnsi="Times New Roman" w:cs="Times New Roman"/>
          <w:i/>
          <w:iCs/>
          <w:sz w:val="28"/>
          <w:szCs w:val="28"/>
        </w:rPr>
        <w:t xml:space="preserve"> i </w:t>
      </w:r>
      <w:proofErr w:type="spellStart"/>
      <w:r w:rsidRPr="00BD5AF9">
        <w:rPr>
          <w:rFonts w:ascii="Times New Roman" w:hAnsi="Times New Roman" w:cs="Times New Roman"/>
          <w:i/>
          <w:iCs/>
          <w:sz w:val="28"/>
          <w:szCs w:val="28"/>
        </w:rPr>
        <w:t>Tiranës</w:t>
      </w:r>
      <w:proofErr w:type="spellEnd"/>
      <w:r w:rsidRPr="00BD5AF9">
        <w:rPr>
          <w:rFonts w:ascii="Times New Roman" w:hAnsi="Times New Roman" w:cs="Times New Roman"/>
          <w:sz w:val="28"/>
          <w:szCs w:val="28"/>
        </w:rPr>
        <w:t xml:space="preserve"> in Albania</w:t>
      </w:r>
      <w:r w:rsidR="00CA35F3">
        <w:rPr>
          <w:rFonts w:ascii="Times New Roman" w:hAnsi="Times New Roman" w:cs="Times New Roman"/>
          <w:sz w:val="28"/>
          <w:szCs w:val="28"/>
        </w:rPr>
        <w:t xml:space="preserve"> (farmacia) , </w:t>
      </w:r>
      <w:r w:rsidRPr="00BD5AF9">
        <w:rPr>
          <w:rFonts w:ascii="Times New Roman" w:hAnsi="Times New Roman" w:cs="Times New Roman"/>
          <w:sz w:val="28"/>
          <w:szCs w:val="28"/>
        </w:rPr>
        <w:t xml:space="preserve">l’Università Statale </w:t>
      </w:r>
      <w:r w:rsidRPr="00BD5AF9">
        <w:rPr>
          <w:rFonts w:ascii="Times New Roman" w:hAnsi="Times New Roman" w:cs="Times New Roman"/>
          <w:i/>
          <w:sz w:val="28"/>
          <w:szCs w:val="28"/>
        </w:rPr>
        <w:t xml:space="preserve">Ismail </w:t>
      </w:r>
      <w:proofErr w:type="spellStart"/>
      <w:r w:rsidRPr="00BD5AF9">
        <w:rPr>
          <w:rFonts w:ascii="Times New Roman" w:hAnsi="Times New Roman" w:cs="Times New Roman"/>
          <w:i/>
          <w:sz w:val="28"/>
          <w:szCs w:val="28"/>
        </w:rPr>
        <w:t>Qemaili</w:t>
      </w:r>
      <w:proofErr w:type="spellEnd"/>
      <w:r w:rsidR="00CA35F3">
        <w:rPr>
          <w:rFonts w:ascii="Times New Roman" w:hAnsi="Times New Roman" w:cs="Times New Roman"/>
          <w:sz w:val="28"/>
          <w:szCs w:val="28"/>
        </w:rPr>
        <w:t xml:space="preserve"> di </w:t>
      </w:r>
      <w:proofErr w:type="spellStart"/>
      <w:r w:rsidR="00CA35F3">
        <w:rPr>
          <w:rFonts w:ascii="Times New Roman" w:hAnsi="Times New Roman" w:cs="Times New Roman"/>
          <w:sz w:val="28"/>
          <w:szCs w:val="28"/>
        </w:rPr>
        <w:t>Vlora</w:t>
      </w:r>
      <w:proofErr w:type="spellEnd"/>
      <w:r w:rsidR="00CA35F3">
        <w:rPr>
          <w:rFonts w:ascii="Times New Roman" w:hAnsi="Times New Roman" w:cs="Times New Roman"/>
          <w:sz w:val="28"/>
          <w:szCs w:val="28"/>
        </w:rPr>
        <w:t xml:space="preserve"> in Albania (Lingue, Letterature e Culture Moderne)</w:t>
      </w:r>
    </w:p>
    <w:p w14:paraId="7F004DE6" w14:textId="77777777" w:rsidR="00791EE3" w:rsidRDefault="00791EE3" w:rsidP="00791EE3">
      <w:pPr>
        <w:jc w:val="both"/>
        <w:rPr>
          <w:rFonts w:ascii="Times New Roman" w:hAnsi="Times New Roman" w:cs="Times New Roman"/>
          <w:sz w:val="28"/>
          <w:szCs w:val="28"/>
        </w:rPr>
      </w:pPr>
    </w:p>
    <w:p w14:paraId="1BE055A2" w14:textId="77777777" w:rsidR="00CA35F3" w:rsidRPr="00BD5AF9" w:rsidRDefault="00CA35F3" w:rsidP="00791EE3">
      <w:pPr>
        <w:jc w:val="both"/>
        <w:rPr>
          <w:rFonts w:ascii="Times New Roman" w:hAnsi="Times New Roman" w:cs="Times New Roman"/>
          <w:sz w:val="28"/>
          <w:szCs w:val="28"/>
        </w:rPr>
      </w:pPr>
    </w:p>
    <w:p w14:paraId="49B978A0"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lastRenderedPageBreak/>
        <w:t>ART. 2</w:t>
      </w:r>
    </w:p>
    <w:p w14:paraId="6B55669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INDICAZIONI GENERALI</w:t>
      </w:r>
    </w:p>
    <w:p w14:paraId="464CBDB7"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Fermo restando l’obbligo di essere in regola, prima della partenza, con l’iscrizione </w:t>
      </w:r>
      <w:proofErr w:type="gramStart"/>
      <w:r w:rsidRPr="00BD5AF9">
        <w:rPr>
          <w:rFonts w:ascii="Times New Roman" w:hAnsi="Times New Roman" w:cs="Times New Roman"/>
          <w:sz w:val="28"/>
          <w:szCs w:val="28"/>
        </w:rPr>
        <w:t>ed</w:t>
      </w:r>
      <w:proofErr w:type="gramEnd"/>
      <w:r w:rsidRPr="00BD5AF9">
        <w:rPr>
          <w:rFonts w:ascii="Times New Roman" w:hAnsi="Times New Roman" w:cs="Times New Roman"/>
          <w:sz w:val="28"/>
          <w:szCs w:val="28"/>
        </w:rPr>
        <w:t xml:space="preserve"> il pagamento delle tasse presso l’Università degli Studi “G. d’Annunzio” Chieti Pescara, gli studenti aggiudicatari di borsa Erasmus godono dello status di studente Erasmus, che prevede le seguenti condizioni di fruizione:</w:t>
      </w:r>
    </w:p>
    <w:p w14:paraId="0916E4D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l'ammissione all'Università straniera di destinazione per lo svolgimento delle attività </w:t>
      </w:r>
      <w:proofErr w:type="gramStart"/>
      <w:r w:rsidRPr="00BD5AF9">
        <w:rPr>
          <w:rFonts w:ascii="Times New Roman" w:hAnsi="Times New Roman" w:cs="Times New Roman"/>
          <w:sz w:val="28"/>
          <w:szCs w:val="28"/>
        </w:rPr>
        <w:t>di</w:t>
      </w:r>
      <w:proofErr w:type="gramEnd"/>
      <w:r w:rsidRPr="00BD5AF9">
        <w:rPr>
          <w:rFonts w:ascii="Times New Roman" w:hAnsi="Times New Roman" w:cs="Times New Roman"/>
          <w:sz w:val="28"/>
          <w:szCs w:val="28"/>
        </w:rPr>
        <w:t xml:space="preserve"> studio stabilite nel Learning Agreement (programma di studio);</w:t>
      </w:r>
    </w:p>
    <w:p w14:paraId="4E558091" w14:textId="77777777"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l'esenzione dal pagamento delle tasse presso tale Università, ad eccezione di eventuali contributi per utilizzo di materiale didattico, adesione ad associazioni studentesche o a corsi di lingua specifici per studenti Erasmus;</w:t>
      </w:r>
    </w:p>
    <w:p w14:paraId="41321590"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il pieno riconoscimento, da parte dell'Università degli Studi “G. d’Annunzio di Chieti Pescara”, delle attività formative svolte all'estero con esito positivo, purché rispondenti al </w:t>
      </w:r>
      <w:proofErr w:type="spellStart"/>
      <w:r w:rsidRPr="00C04E47">
        <w:rPr>
          <w:rFonts w:ascii="Times New Roman" w:hAnsi="Times New Roman" w:cs="Times New Roman"/>
          <w:i/>
          <w:sz w:val="28"/>
          <w:szCs w:val="28"/>
        </w:rPr>
        <w:t>learning</w:t>
      </w:r>
      <w:proofErr w:type="spellEnd"/>
      <w:r w:rsidRPr="00C04E47">
        <w:rPr>
          <w:rFonts w:ascii="Times New Roman" w:hAnsi="Times New Roman" w:cs="Times New Roman"/>
          <w:i/>
          <w:sz w:val="28"/>
          <w:szCs w:val="28"/>
        </w:rPr>
        <w:t xml:space="preserve"> </w:t>
      </w:r>
      <w:proofErr w:type="spellStart"/>
      <w:r w:rsidRPr="00C04E47">
        <w:rPr>
          <w:rFonts w:ascii="Times New Roman" w:hAnsi="Times New Roman" w:cs="Times New Roman"/>
          <w:i/>
          <w:sz w:val="28"/>
          <w:szCs w:val="28"/>
        </w:rPr>
        <w:t>agreement</w:t>
      </w:r>
      <w:proofErr w:type="spellEnd"/>
      <w:r w:rsidRPr="00BD5AF9">
        <w:rPr>
          <w:rFonts w:ascii="Times New Roman" w:hAnsi="Times New Roman" w:cs="Times New Roman"/>
          <w:sz w:val="28"/>
          <w:szCs w:val="28"/>
        </w:rPr>
        <w:t xml:space="preserve"> preventivamente approvato;</w:t>
      </w:r>
    </w:p>
    <w:p w14:paraId="39721BD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un contributo economico specifico (v. Articolo </w:t>
      </w:r>
      <w:proofErr w:type="gramStart"/>
      <w:r w:rsidRPr="00BD5AF9">
        <w:rPr>
          <w:rFonts w:ascii="Times New Roman" w:hAnsi="Times New Roman" w:cs="Times New Roman"/>
          <w:sz w:val="28"/>
          <w:szCs w:val="28"/>
        </w:rPr>
        <w:t>5</w:t>
      </w:r>
      <w:proofErr w:type="gramEnd"/>
      <w:r w:rsidRPr="00BD5AF9">
        <w:rPr>
          <w:rFonts w:ascii="Times New Roman" w:hAnsi="Times New Roman" w:cs="Times New Roman"/>
          <w:sz w:val="28"/>
          <w:szCs w:val="28"/>
        </w:rPr>
        <w:t>)</w:t>
      </w:r>
      <w:r>
        <w:rPr>
          <w:rFonts w:ascii="Times New Roman" w:hAnsi="Times New Roman" w:cs="Times New Roman"/>
          <w:sz w:val="28"/>
          <w:szCs w:val="28"/>
        </w:rPr>
        <w:t>.</w:t>
      </w:r>
    </w:p>
    <w:p w14:paraId="69A1E6FB" w14:textId="77777777"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Per tutto quanto non esplicitamente previsto nel seguente bando, valgono le </w:t>
      </w:r>
      <w:proofErr w:type="gramStart"/>
      <w:r w:rsidRPr="00BD5AF9">
        <w:rPr>
          <w:rFonts w:ascii="Times New Roman" w:hAnsi="Times New Roman" w:cs="Times New Roman"/>
          <w:sz w:val="28"/>
          <w:szCs w:val="28"/>
        </w:rPr>
        <w:t>regole generali</w:t>
      </w:r>
      <w:proofErr w:type="gramEnd"/>
      <w:r w:rsidRPr="00BD5AF9">
        <w:rPr>
          <w:rFonts w:ascii="Times New Roman" w:hAnsi="Times New Roman" w:cs="Times New Roman"/>
          <w:sz w:val="28"/>
          <w:szCs w:val="28"/>
        </w:rPr>
        <w:t xml:space="preserve"> del Programma Erasmus+, riportate nella Guida ufficiale </w:t>
      </w:r>
    </w:p>
    <w:p w14:paraId="0327250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w:t>
      </w:r>
      <w:hyperlink r:id="rId8" w:history="1">
        <w:r w:rsidRPr="00BD5AF9">
          <w:rPr>
            <w:rStyle w:val="Collegamentoipertestuale"/>
            <w:rFonts w:ascii="Times New Roman" w:hAnsi="Times New Roman" w:cs="Times New Roman"/>
            <w:sz w:val="28"/>
            <w:szCs w:val="28"/>
          </w:rPr>
          <w:t>http://ec.europa.eu/programmes/erasmusplus/sites/erasmusplus/files/files/resources/erasmus-plus-programme-guide_it.pdf</w:t>
        </w:r>
      </w:hyperlink>
      <w:r w:rsidRPr="00BD5AF9">
        <w:rPr>
          <w:rFonts w:ascii="Times New Roman" w:hAnsi="Times New Roman" w:cs="Times New Roman"/>
          <w:sz w:val="28"/>
          <w:szCs w:val="28"/>
        </w:rPr>
        <w:t xml:space="preserve"> </w:t>
      </w:r>
    </w:p>
    <w:p w14:paraId="0FC3F1A2"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w:t>
      </w:r>
      <w:proofErr w:type="gramStart"/>
      <w:r w:rsidRPr="00BD5AF9">
        <w:rPr>
          <w:rFonts w:ascii="Times New Roman" w:hAnsi="Times New Roman" w:cs="Times New Roman"/>
          <w:sz w:val="28"/>
          <w:szCs w:val="28"/>
        </w:rPr>
        <w:t>e</w:t>
      </w:r>
      <w:proofErr w:type="gramEnd"/>
      <w:r w:rsidRPr="00BD5AF9">
        <w:rPr>
          <w:rFonts w:ascii="Times New Roman" w:hAnsi="Times New Roman" w:cs="Times New Roman"/>
          <w:sz w:val="28"/>
          <w:szCs w:val="28"/>
        </w:rPr>
        <w:t xml:space="preserve"> contenute nelle fonti normative dell’Unione Europea.</w:t>
      </w:r>
    </w:p>
    <w:p w14:paraId="6B198BE6" w14:textId="218B36BC" w:rsidR="00791EE3" w:rsidRDefault="00791EE3" w:rsidP="00791EE3">
      <w:pPr>
        <w:jc w:val="both"/>
        <w:rPr>
          <w:rFonts w:ascii="Times New Roman" w:hAnsi="Times New Roman" w:cs="Times New Roman"/>
          <w:sz w:val="28"/>
          <w:szCs w:val="28"/>
        </w:rPr>
      </w:pPr>
    </w:p>
    <w:p w14:paraId="74BF8A95" w14:textId="77777777" w:rsidR="009E691E" w:rsidRDefault="009E691E" w:rsidP="00791EE3">
      <w:pPr>
        <w:jc w:val="both"/>
        <w:rPr>
          <w:rFonts w:ascii="Times New Roman" w:hAnsi="Times New Roman" w:cs="Times New Roman"/>
          <w:sz w:val="28"/>
          <w:szCs w:val="28"/>
        </w:rPr>
      </w:pPr>
    </w:p>
    <w:p w14:paraId="3B741987" w14:textId="77777777" w:rsidR="00CA35F3" w:rsidRPr="00BD5AF9" w:rsidRDefault="00CA35F3" w:rsidP="00791EE3">
      <w:pPr>
        <w:jc w:val="both"/>
        <w:rPr>
          <w:rFonts w:ascii="Times New Roman" w:hAnsi="Times New Roman" w:cs="Times New Roman"/>
          <w:sz w:val="28"/>
          <w:szCs w:val="28"/>
        </w:rPr>
      </w:pPr>
    </w:p>
    <w:p w14:paraId="4E18E24D"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lastRenderedPageBreak/>
        <w:t>ART. 3</w:t>
      </w:r>
    </w:p>
    <w:p w14:paraId="2BAE859B"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REQUISITI DI AMMISSIBILITÀ</w:t>
      </w:r>
    </w:p>
    <w:p w14:paraId="614858C8"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Possono presentare la propr</w:t>
      </w:r>
      <w:r>
        <w:rPr>
          <w:rFonts w:ascii="Times New Roman" w:hAnsi="Times New Roman" w:cs="Times New Roman"/>
          <w:sz w:val="28"/>
          <w:szCs w:val="28"/>
        </w:rPr>
        <w:t xml:space="preserve">ia </w:t>
      </w:r>
      <w:proofErr w:type="gramStart"/>
      <w:r>
        <w:rPr>
          <w:rFonts w:ascii="Times New Roman" w:hAnsi="Times New Roman" w:cs="Times New Roman"/>
          <w:sz w:val="28"/>
          <w:szCs w:val="28"/>
        </w:rPr>
        <w:t>candidatura gli</w:t>
      </w:r>
      <w:proofErr w:type="gramEnd"/>
      <w:r>
        <w:rPr>
          <w:rFonts w:ascii="Times New Roman" w:hAnsi="Times New Roman" w:cs="Times New Roman"/>
          <w:sz w:val="28"/>
          <w:szCs w:val="28"/>
        </w:rPr>
        <w:t xml:space="preserve"> studenti che </w:t>
      </w:r>
      <w:r w:rsidRPr="00BD5AF9">
        <w:rPr>
          <w:rFonts w:ascii="Times New Roman" w:hAnsi="Times New Roman" w:cs="Times New Roman"/>
          <w:sz w:val="28"/>
          <w:szCs w:val="28"/>
        </w:rPr>
        <w:t>siano regolarmente iscritti all’Università degli Studi di “G. d’Annunzio” Chieti Pescara, ad un corso di laurea Triennale, Magistrale e Magistrale a ciclo unico.</w:t>
      </w:r>
    </w:p>
    <w:p w14:paraId="2F82E9D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Il candidato che abbia già </w:t>
      </w:r>
      <w:proofErr w:type="gramStart"/>
      <w:r w:rsidRPr="00BD5AF9">
        <w:rPr>
          <w:rFonts w:ascii="Times New Roman" w:hAnsi="Times New Roman" w:cs="Times New Roman"/>
          <w:sz w:val="28"/>
          <w:szCs w:val="28"/>
        </w:rPr>
        <w:t>effettuato</w:t>
      </w:r>
      <w:proofErr w:type="gramEnd"/>
      <w:r w:rsidRPr="00BD5AF9">
        <w:rPr>
          <w:rFonts w:ascii="Times New Roman" w:hAnsi="Times New Roman" w:cs="Times New Roman"/>
          <w:sz w:val="28"/>
          <w:szCs w:val="28"/>
        </w:rPr>
        <w:t xml:space="preserve"> una mobilità nell’ambito del Programma </w:t>
      </w:r>
      <w:r w:rsidRPr="00C04E47">
        <w:rPr>
          <w:rFonts w:ascii="Times New Roman" w:hAnsi="Times New Roman" w:cs="Times New Roman"/>
          <w:i/>
          <w:sz w:val="28"/>
          <w:szCs w:val="28"/>
        </w:rPr>
        <w:t>Erasmus+</w:t>
      </w:r>
      <w:r w:rsidRPr="00BD5AF9">
        <w:rPr>
          <w:rFonts w:ascii="Times New Roman" w:hAnsi="Times New Roman" w:cs="Times New Roman"/>
          <w:sz w:val="28"/>
          <w:szCs w:val="28"/>
        </w:rPr>
        <w:t xml:space="preserve"> (Mobilità per Studio e/o </w:t>
      </w:r>
      <w:proofErr w:type="spellStart"/>
      <w:r w:rsidRPr="00BD5AF9">
        <w:rPr>
          <w:rFonts w:ascii="Times New Roman" w:hAnsi="Times New Roman" w:cs="Times New Roman"/>
          <w:sz w:val="28"/>
          <w:szCs w:val="28"/>
        </w:rPr>
        <w:t>Placement</w:t>
      </w:r>
      <w:proofErr w:type="spellEnd"/>
      <w:r w:rsidRPr="00BD5AF9">
        <w:rPr>
          <w:rFonts w:ascii="Times New Roman" w:hAnsi="Times New Roman" w:cs="Times New Roman"/>
          <w:sz w:val="28"/>
          <w:szCs w:val="28"/>
        </w:rPr>
        <w:t>/</w:t>
      </w:r>
      <w:proofErr w:type="spellStart"/>
      <w:r w:rsidRPr="00BD5AF9">
        <w:rPr>
          <w:rFonts w:ascii="Times New Roman" w:hAnsi="Times New Roman" w:cs="Times New Roman"/>
          <w:sz w:val="28"/>
          <w:szCs w:val="28"/>
        </w:rPr>
        <w:t>Traineeship</w:t>
      </w:r>
      <w:proofErr w:type="spellEnd"/>
      <w:r w:rsidRPr="00BD5AF9">
        <w:rPr>
          <w:rFonts w:ascii="Times New Roman" w:hAnsi="Times New Roman" w:cs="Times New Roman"/>
          <w:sz w:val="28"/>
          <w:szCs w:val="28"/>
        </w:rPr>
        <w:t>) è ammissibile alla selezione purché la somma dei mesi della/e mobilità di cui ha già usufruito e di quella per cui si candida non superi i 12 mesi di mobilità complessivi (24 mesi per le lauree magistrali a ciclo unico) all’interno del ciclo di studi nel quale sarà realizzata la mobilità in oggetto.</w:t>
      </w:r>
    </w:p>
    <w:p w14:paraId="4C50C5C0"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Possono quindi presentare domanda di candidatura anche studenti che abbiano già usufruito di una borsa Erasmus per studio o per </w:t>
      </w:r>
      <w:proofErr w:type="spellStart"/>
      <w:r w:rsidRPr="00BD5AF9">
        <w:rPr>
          <w:rFonts w:ascii="Times New Roman" w:hAnsi="Times New Roman" w:cs="Times New Roman"/>
          <w:sz w:val="28"/>
          <w:szCs w:val="28"/>
        </w:rPr>
        <w:t>Placement</w:t>
      </w:r>
      <w:proofErr w:type="spellEnd"/>
      <w:r w:rsidRPr="00BD5AF9">
        <w:rPr>
          <w:rFonts w:ascii="Times New Roman" w:hAnsi="Times New Roman" w:cs="Times New Roman"/>
          <w:sz w:val="28"/>
          <w:szCs w:val="28"/>
        </w:rPr>
        <w:t>/</w:t>
      </w:r>
      <w:proofErr w:type="spellStart"/>
      <w:r w:rsidRPr="00BD5AF9">
        <w:rPr>
          <w:rFonts w:ascii="Times New Roman" w:hAnsi="Times New Roman" w:cs="Times New Roman"/>
          <w:sz w:val="28"/>
          <w:szCs w:val="28"/>
        </w:rPr>
        <w:t>Traineeship</w:t>
      </w:r>
      <w:proofErr w:type="spellEnd"/>
      <w:r w:rsidRPr="00BD5AF9">
        <w:rPr>
          <w:rFonts w:ascii="Times New Roman" w:hAnsi="Times New Roman" w:cs="Times New Roman"/>
          <w:sz w:val="28"/>
          <w:szCs w:val="28"/>
        </w:rPr>
        <w:t xml:space="preserve"> in precedenza ma che, per il ciclo di studio per il quale </w:t>
      </w:r>
      <w:proofErr w:type="gramStart"/>
      <w:r w:rsidRPr="00BD5AF9">
        <w:rPr>
          <w:rFonts w:ascii="Times New Roman" w:hAnsi="Times New Roman" w:cs="Times New Roman"/>
          <w:sz w:val="28"/>
          <w:szCs w:val="28"/>
        </w:rPr>
        <w:t>intendono</w:t>
      </w:r>
      <w:proofErr w:type="gramEnd"/>
      <w:r w:rsidRPr="00BD5AF9">
        <w:rPr>
          <w:rFonts w:ascii="Times New Roman" w:hAnsi="Times New Roman" w:cs="Times New Roman"/>
          <w:sz w:val="28"/>
          <w:szCs w:val="28"/>
        </w:rPr>
        <w:t xml:space="preserve"> presentare la candidatura, abbiano ancora a disposizione un minimo di 5 mesi per poter realizzare la mobilità.</w:t>
      </w:r>
    </w:p>
    <w:p w14:paraId="51BF33E3"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Lo studente assegnatario non potrà usufruire, nello stesso periodo, di un contributo di mobilità </w:t>
      </w:r>
      <w:r w:rsidRPr="00C04E47">
        <w:rPr>
          <w:rFonts w:ascii="Times New Roman" w:hAnsi="Times New Roman" w:cs="Times New Roman"/>
          <w:i/>
          <w:sz w:val="28"/>
          <w:szCs w:val="28"/>
        </w:rPr>
        <w:t>Erasmus</w:t>
      </w:r>
      <w:r w:rsidRPr="00BD5AF9">
        <w:rPr>
          <w:rFonts w:ascii="Times New Roman" w:hAnsi="Times New Roman" w:cs="Times New Roman"/>
          <w:sz w:val="28"/>
          <w:szCs w:val="28"/>
        </w:rPr>
        <w:t xml:space="preserve"> o di qualsiasi altro tipo di finanziamento comunitario.</w:t>
      </w:r>
    </w:p>
    <w:p w14:paraId="2F365CD7" w14:textId="77777777" w:rsidR="00791EE3" w:rsidRPr="00BD5AF9" w:rsidRDefault="00791EE3" w:rsidP="00791EE3">
      <w:pPr>
        <w:jc w:val="both"/>
        <w:rPr>
          <w:rFonts w:ascii="Times New Roman" w:hAnsi="Times New Roman" w:cs="Times New Roman"/>
          <w:sz w:val="28"/>
          <w:szCs w:val="28"/>
        </w:rPr>
      </w:pPr>
    </w:p>
    <w:p w14:paraId="5394619F"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4</w:t>
      </w:r>
    </w:p>
    <w:p w14:paraId="7E71EF78"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FINALITÀ E DURATA DELLE BORSE</w:t>
      </w:r>
    </w:p>
    <w:p w14:paraId="73FCBF3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Le borse di mobilità </w:t>
      </w:r>
      <w:r w:rsidRPr="00C04E47">
        <w:rPr>
          <w:rFonts w:ascii="Times New Roman" w:hAnsi="Times New Roman" w:cs="Times New Roman"/>
          <w:i/>
          <w:sz w:val="28"/>
          <w:szCs w:val="28"/>
        </w:rPr>
        <w:t xml:space="preserve">Erasmus+ International Credit </w:t>
      </w:r>
      <w:proofErr w:type="spellStart"/>
      <w:r w:rsidRPr="00C04E47">
        <w:rPr>
          <w:rFonts w:ascii="Times New Roman" w:hAnsi="Times New Roman" w:cs="Times New Roman"/>
          <w:i/>
          <w:sz w:val="28"/>
          <w:szCs w:val="28"/>
        </w:rPr>
        <w:t>Mobility</w:t>
      </w:r>
      <w:proofErr w:type="spellEnd"/>
      <w:r w:rsidRPr="00BD5AF9">
        <w:rPr>
          <w:rFonts w:ascii="Times New Roman" w:hAnsi="Times New Roman" w:cs="Times New Roman"/>
          <w:sz w:val="28"/>
          <w:szCs w:val="28"/>
        </w:rPr>
        <w:t xml:space="preserve"> sono finalizzate a favorire soggiorni di studio in Albania, con l’obiettivo di consentire agli studenti di partecipare alle attività didattiche e di sostenerne i relativi esami o </w:t>
      </w:r>
      <w:proofErr w:type="gramStart"/>
      <w:r w:rsidRPr="00BD5AF9">
        <w:rPr>
          <w:rFonts w:ascii="Times New Roman" w:hAnsi="Times New Roman" w:cs="Times New Roman"/>
          <w:sz w:val="28"/>
          <w:szCs w:val="28"/>
        </w:rPr>
        <w:t>esami</w:t>
      </w:r>
      <w:proofErr w:type="gramEnd"/>
      <w:r w:rsidRPr="00BD5AF9">
        <w:rPr>
          <w:rFonts w:ascii="Times New Roman" w:hAnsi="Times New Roman" w:cs="Times New Roman"/>
          <w:sz w:val="28"/>
          <w:szCs w:val="28"/>
        </w:rPr>
        <w:t xml:space="preserve"> e ricerca tesi.</w:t>
      </w:r>
    </w:p>
    <w:p w14:paraId="424054C2" w14:textId="77CD31C4"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Le borse</w:t>
      </w:r>
      <w:r w:rsidR="00CA35F3">
        <w:rPr>
          <w:rFonts w:ascii="Times New Roman" w:hAnsi="Times New Roman" w:cs="Times New Roman"/>
          <w:sz w:val="28"/>
          <w:szCs w:val="28"/>
        </w:rPr>
        <w:t xml:space="preserve"> di studio hanno una durata di </w:t>
      </w:r>
      <w:proofErr w:type="gramStart"/>
      <w:r w:rsidR="00CA35F3">
        <w:rPr>
          <w:rFonts w:ascii="Times New Roman" w:hAnsi="Times New Roman" w:cs="Times New Roman"/>
          <w:sz w:val="28"/>
          <w:szCs w:val="28"/>
        </w:rPr>
        <w:t>3</w:t>
      </w:r>
      <w:proofErr w:type="gramEnd"/>
      <w:r w:rsidR="00CA35F3">
        <w:rPr>
          <w:rFonts w:ascii="Times New Roman" w:hAnsi="Times New Roman" w:cs="Times New Roman"/>
          <w:sz w:val="28"/>
          <w:szCs w:val="28"/>
        </w:rPr>
        <w:t xml:space="preserve"> mesi ( dal 1°/07 al 30/09/2019</w:t>
      </w:r>
    </w:p>
    <w:p w14:paraId="39005DBC"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lastRenderedPageBreak/>
        <w:t xml:space="preserve">I candidati assegnatari della borsa, al fine di poter </w:t>
      </w:r>
      <w:proofErr w:type="gramStart"/>
      <w:r>
        <w:rPr>
          <w:rFonts w:ascii="Times New Roman" w:hAnsi="Times New Roman" w:cs="Times New Roman"/>
          <w:sz w:val="28"/>
          <w:szCs w:val="28"/>
        </w:rPr>
        <w:t>effettuare</w:t>
      </w:r>
      <w:proofErr w:type="gramEnd"/>
      <w:r>
        <w:rPr>
          <w:rFonts w:ascii="Times New Roman" w:hAnsi="Times New Roman" w:cs="Times New Roman"/>
          <w:sz w:val="28"/>
          <w:szCs w:val="28"/>
        </w:rPr>
        <w:t xml:space="preserve"> la mobilità dovranno</w:t>
      </w:r>
      <w:r w:rsidRPr="00BD5AF9">
        <w:rPr>
          <w:rFonts w:ascii="Times New Roman" w:hAnsi="Times New Roman" w:cs="Times New Roman"/>
          <w:sz w:val="28"/>
          <w:szCs w:val="28"/>
        </w:rPr>
        <w:t xml:space="preserve"> concordare, con il Delegato Erasmus di dipartimento, un progetto didattico, Learning Agreement, che preveda</w:t>
      </w:r>
      <w:r w:rsidRPr="00BD5AF9">
        <w:rPr>
          <w:rFonts w:ascii="Times New Roman" w:hAnsi="Times New Roman" w:cs="Times New Roman"/>
          <w:color w:val="FF0000"/>
          <w:sz w:val="28"/>
          <w:szCs w:val="28"/>
        </w:rPr>
        <w:t xml:space="preserve"> </w:t>
      </w:r>
      <w:r w:rsidRPr="00BD5AF9">
        <w:rPr>
          <w:rFonts w:ascii="Times New Roman" w:hAnsi="Times New Roman" w:cs="Times New Roman"/>
          <w:sz w:val="28"/>
          <w:szCs w:val="28"/>
        </w:rPr>
        <w:t xml:space="preserve">le attività da svolgere presso la sede di destinazione e le relative equipollenze. Il </w:t>
      </w:r>
      <w:r w:rsidRPr="008E1524">
        <w:rPr>
          <w:rFonts w:ascii="Times New Roman" w:hAnsi="Times New Roman" w:cs="Times New Roman"/>
          <w:i/>
          <w:sz w:val="28"/>
          <w:szCs w:val="28"/>
        </w:rPr>
        <w:t>Learning Agreement</w:t>
      </w:r>
      <w:r w:rsidRPr="00BD5AF9">
        <w:rPr>
          <w:rFonts w:ascii="Times New Roman" w:hAnsi="Times New Roman" w:cs="Times New Roman"/>
          <w:sz w:val="28"/>
          <w:szCs w:val="28"/>
        </w:rPr>
        <w:t xml:space="preserve"> deve essere opportunamente </w:t>
      </w:r>
      <w:r>
        <w:rPr>
          <w:rFonts w:ascii="Times New Roman" w:hAnsi="Times New Roman" w:cs="Times New Roman"/>
          <w:sz w:val="28"/>
          <w:szCs w:val="28"/>
        </w:rPr>
        <w:t>approvato, prima della partenza de</w:t>
      </w:r>
      <w:r w:rsidRPr="00BD5AF9">
        <w:rPr>
          <w:rFonts w:ascii="Times New Roman" w:hAnsi="Times New Roman" w:cs="Times New Roman"/>
          <w:sz w:val="28"/>
          <w:szCs w:val="28"/>
        </w:rPr>
        <w:t xml:space="preserve">llo studente, dal Delegato Erasmus di dipartimento e dall’Università partner. Il </w:t>
      </w:r>
      <w:r w:rsidRPr="008E1524">
        <w:rPr>
          <w:rFonts w:ascii="Times New Roman" w:hAnsi="Times New Roman" w:cs="Times New Roman"/>
          <w:i/>
          <w:sz w:val="28"/>
          <w:szCs w:val="28"/>
        </w:rPr>
        <w:t>Learning Agreement</w:t>
      </w:r>
      <w:r w:rsidRPr="00BD5AF9">
        <w:rPr>
          <w:rFonts w:ascii="Times New Roman" w:hAnsi="Times New Roman" w:cs="Times New Roman"/>
          <w:sz w:val="28"/>
          <w:szCs w:val="28"/>
        </w:rPr>
        <w:t xml:space="preserve"> potrà eventualmente essere eccezionalmente modificato, una sola volta, durante il periodo di mobilità entro </w:t>
      </w:r>
      <w:proofErr w:type="gramStart"/>
      <w:r w:rsidRPr="00BD5AF9">
        <w:rPr>
          <w:rFonts w:ascii="Times New Roman" w:hAnsi="Times New Roman" w:cs="Times New Roman"/>
          <w:sz w:val="28"/>
          <w:szCs w:val="28"/>
        </w:rPr>
        <w:t>30</w:t>
      </w:r>
      <w:proofErr w:type="gramEnd"/>
      <w:r w:rsidRPr="00BD5AF9">
        <w:rPr>
          <w:rFonts w:ascii="Times New Roman" w:hAnsi="Times New Roman" w:cs="Times New Roman"/>
          <w:sz w:val="28"/>
          <w:szCs w:val="28"/>
        </w:rPr>
        <w:t xml:space="preserve"> giorni dall’arrivo;</w:t>
      </w:r>
    </w:p>
    <w:p w14:paraId="5E18C52B" w14:textId="77777777" w:rsidR="00791EE3" w:rsidRPr="00BD5AF9" w:rsidRDefault="00791EE3" w:rsidP="00791EE3">
      <w:pPr>
        <w:jc w:val="both"/>
        <w:rPr>
          <w:rFonts w:ascii="Times New Roman" w:hAnsi="Times New Roman" w:cs="Times New Roman"/>
          <w:iCs/>
          <w:sz w:val="28"/>
          <w:szCs w:val="28"/>
        </w:rPr>
      </w:pPr>
      <w:r w:rsidRPr="00BD5AF9">
        <w:rPr>
          <w:rFonts w:ascii="Times New Roman" w:hAnsi="Times New Roman" w:cs="Times New Roman"/>
          <w:sz w:val="28"/>
          <w:szCs w:val="28"/>
        </w:rPr>
        <w:t xml:space="preserve">b) Per gli esami/ricerca tesi: </w:t>
      </w:r>
      <w:r w:rsidRPr="00BD5AF9">
        <w:rPr>
          <w:rFonts w:ascii="Times New Roman" w:hAnsi="Times New Roman" w:cs="Times New Roman"/>
          <w:iCs/>
          <w:sz w:val="28"/>
          <w:szCs w:val="28"/>
        </w:rPr>
        <w:t xml:space="preserve">L’istituzione di destinazione, al termine del periodo di mobilità, </w:t>
      </w:r>
      <w:proofErr w:type="gramStart"/>
      <w:r w:rsidRPr="00BD5AF9">
        <w:rPr>
          <w:rFonts w:ascii="Times New Roman" w:hAnsi="Times New Roman" w:cs="Times New Roman"/>
          <w:iCs/>
          <w:sz w:val="28"/>
          <w:szCs w:val="28"/>
        </w:rPr>
        <w:t>inoltrerà</w:t>
      </w:r>
      <w:proofErr w:type="gramEnd"/>
      <w:r w:rsidRPr="00BD5AF9">
        <w:rPr>
          <w:rFonts w:ascii="Times New Roman" w:hAnsi="Times New Roman" w:cs="Times New Roman"/>
          <w:iCs/>
          <w:sz w:val="28"/>
          <w:szCs w:val="28"/>
        </w:rPr>
        <w:t xml:space="preserve"> un </w:t>
      </w:r>
      <w:proofErr w:type="spellStart"/>
      <w:r w:rsidRPr="00E410A9">
        <w:rPr>
          <w:rFonts w:ascii="Times New Roman" w:hAnsi="Times New Roman" w:cs="Times New Roman"/>
          <w:i/>
          <w:iCs/>
          <w:sz w:val="28"/>
          <w:szCs w:val="28"/>
        </w:rPr>
        <w:t>Transcript</w:t>
      </w:r>
      <w:proofErr w:type="spellEnd"/>
      <w:r w:rsidRPr="00E410A9">
        <w:rPr>
          <w:rFonts w:ascii="Times New Roman" w:hAnsi="Times New Roman" w:cs="Times New Roman"/>
          <w:i/>
          <w:iCs/>
          <w:sz w:val="28"/>
          <w:szCs w:val="28"/>
        </w:rPr>
        <w:t xml:space="preserve"> of </w:t>
      </w:r>
      <w:proofErr w:type="spellStart"/>
      <w:r w:rsidRPr="00E410A9">
        <w:rPr>
          <w:rFonts w:ascii="Times New Roman" w:hAnsi="Times New Roman" w:cs="Times New Roman"/>
          <w:i/>
          <w:iCs/>
          <w:sz w:val="28"/>
          <w:szCs w:val="28"/>
        </w:rPr>
        <w:t>records</w:t>
      </w:r>
      <w:proofErr w:type="spellEnd"/>
      <w:r w:rsidRPr="00BD5AF9">
        <w:rPr>
          <w:rFonts w:ascii="Times New Roman" w:hAnsi="Times New Roman" w:cs="Times New Roman"/>
          <w:iCs/>
          <w:sz w:val="28"/>
          <w:szCs w:val="28"/>
        </w:rPr>
        <w:t xml:space="preserve"> con dettagliata descrizione delle attività svolte e le relative votazioni. Per il riconoscimento delle attività di ricerca svolte, per le quali la sede di destinazione non prevede votazione finale, sarà possibile presentare un attestato rilasciato dal tutor della la sede ospitante con indicazione del periodo di frequenza e relativo giudizio </w:t>
      </w:r>
      <w:proofErr w:type="gramStart"/>
      <w:r w:rsidRPr="00BD5AF9">
        <w:rPr>
          <w:rFonts w:ascii="Times New Roman" w:hAnsi="Times New Roman" w:cs="Times New Roman"/>
          <w:iCs/>
          <w:sz w:val="28"/>
          <w:szCs w:val="28"/>
        </w:rPr>
        <w:t>finale</w:t>
      </w:r>
      <w:proofErr w:type="gramEnd"/>
      <w:r w:rsidRPr="00BD5AF9">
        <w:rPr>
          <w:rFonts w:ascii="Times New Roman" w:hAnsi="Times New Roman" w:cs="Times New Roman"/>
          <w:iCs/>
          <w:sz w:val="28"/>
          <w:szCs w:val="28"/>
        </w:rPr>
        <w:t xml:space="preserve"> dell’attività svolta dallo studente.</w:t>
      </w:r>
    </w:p>
    <w:p w14:paraId="7750F495" w14:textId="5CB30841"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Le attività di studio di cui sopra devono essere </w:t>
      </w:r>
      <w:proofErr w:type="gramStart"/>
      <w:r w:rsidR="00CA35F3" w:rsidRPr="00CA35F3">
        <w:rPr>
          <w:rFonts w:ascii="Times New Roman" w:hAnsi="Times New Roman" w:cs="Times New Roman"/>
          <w:b/>
          <w:sz w:val="28"/>
          <w:szCs w:val="28"/>
        </w:rPr>
        <w:t>concluse</w:t>
      </w:r>
      <w:proofErr w:type="gramEnd"/>
      <w:r w:rsidR="00CA35F3" w:rsidRPr="00CA35F3">
        <w:rPr>
          <w:rFonts w:ascii="Times New Roman" w:hAnsi="Times New Roman" w:cs="Times New Roman"/>
          <w:b/>
          <w:sz w:val="28"/>
          <w:szCs w:val="28"/>
        </w:rPr>
        <w:t xml:space="preserve"> </w:t>
      </w:r>
      <w:r w:rsidRPr="00CA35F3">
        <w:rPr>
          <w:rFonts w:ascii="Times New Roman" w:hAnsi="Times New Roman" w:cs="Times New Roman"/>
          <w:b/>
          <w:sz w:val="28"/>
          <w:szCs w:val="28"/>
        </w:rPr>
        <w:t>il 30 settembre 2019</w:t>
      </w:r>
      <w:r w:rsidRPr="00BD5AF9">
        <w:rPr>
          <w:rFonts w:ascii="Times New Roman" w:hAnsi="Times New Roman" w:cs="Times New Roman"/>
          <w:sz w:val="28"/>
          <w:szCs w:val="28"/>
        </w:rPr>
        <w:t>.</w:t>
      </w:r>
    </w:p>
    <w:p w14:paraId="77C402E5" w14:textId="77777777" w:rsidR="00791EE3" w:rsidRPr="00BD5AF9" w:rsidRDefault="00791EE3" w:rsidP="00791EE3">
      <w:pPr>
        <w:rPr>
          <w:rFonts w:ascii="Times New Roman" w:hAnsi="Times New Roman" w:cs="Times New Roman"/>
          <w:sz w:val="28"/>
          <w:szCs w:val="28"/>
        </w:rPr>
      </w:pPr>
      <w:r w:rsidRPr="00BD5AF9">
        <w:rPr>
          <w:rFonts w:ascii="Times New Roman" w:hAnsi="Times New Roman" w:cs="Times New Roman"/>
          <w:sz w:val="28"/>
          <w:szCs w:val="28"/>
        </w:rPr>
        <w:t xml:space="preserve">Sarà garantito, da parte dell’Università degli Studi “G. d’Annunzio” Chieti Pescara, a tutti gli studenti in mobilità, il pieno riconoscimento dell’attività svolta, solo se prevista nel Learning Agreement, fino </w:t>
      </w:r>
      <w:proofErr w:type="gramStart"/>
      <w:r w:rsidRPr="00BD5AF9">
        <w:rPr>
          <w:rFonts w:ascii="Times New Roman" w:hAnsi="Times New Roman" w:cs="Times New Roman"/>
          <w:sz w:val="28"/>
          <w:szCs w:val="28"/>
        </w:rPr>
        <w:t>ad</w:t>
      </w:r>
      <w:proofErr w:type="gramEnd"/>
      <w:r w:rsidRPr="00BD5AF9">
        <w:rPr>
          <w:rFonts w:ascii="Times New Roman" w:hAnsi="Times New Roman" w:cs="Times New Roman"/>
          <w:sz w:val="28"/>
          <w:szCs w:val="28"/>
        </w:rPr>
        <w:t xml:space="preserve"> un massimo di 30 crediti.</w:t>
      </w:r>
    </w:p>
    <w:p w14:paraId="35AFF45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Non sarà consentito, durante il periodo di mobilità:</w:t>
      </w:r>
    </w:p>
    <w:p w14:paraId="3A3C9B4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seguire corsi, sostenere esami e qualsiasi altra attività didattica e/o di ricerca presso l’Università degli Studi “G. d’Annunzio” Chieti Pescara</w:t>
      </w:r>
      <w:r>
        <w:rPr>
          <w:rFonts w:ascii="Times New Roman" w:hAnsi="Times New Roman" w:cs="Times New Roman"/>
          <w:sz w:val="28"/>
          <w:szCs w:val="28"/>
        </w:rPr>
        <w:t>;</w:t>
      </w:r>
    </w:p>
    <w:p w14:paraId="421D89B9"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conseguire il titolo di studio finale prima della conclusione </w:t>
      </w:r>
      <w:proofErr w:type="gramStart"/>
      <w:r w:rsidRPr="00BD5AF9">
        <w:rPr>
          <w:rFonts w:ascii="Times New Roman" w:hAnsi="Times New Roman" w:cs="Times New Roman"/>
          <w:sz w:val="28"/>
          <w:szCs w:val="28"/>
        </w:rPr>
        <w:t>del</w:t>
      </w:r>
      <w:proofErr w:type="gramEnd"/>
      <w:r w:rsidRPr="00BD5AF9">
        <w:rPr>
          <w:rFonts w:ascii="Times New Roman" w:hAnsi="Times New Roman" w:cs="Times New Roman"/>
          <w:sz w:val="28"/>
          <w:szCs w:val="28"/>
        </w:rPr>
        <w:t xml:space="preserve"> periodo di mobilità.</w:t>
      </w:r>
    </w:p>
    <w:p w14:paraId="02394804"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N.B. qualsiasi attività didattica (esami e/o laurea) svolta presso l’Università “G. d’Annunzio” Chieti Pescara durante il periodo di mobilità sarà annullata d’ufficio.</w:t>
      </w:r>
    </w:p>
    <w:p w14:paraId="6A8C71B4" w14:textId="666F6A4C" w:rsidR="00791EE3" w:rsidRDefault="00791EE3" w:rsidP="00791EE3">
      <w:pPr>
        <w:jc w:val="both"/>
        <w:rPr>
          <w:rFonts w:ascii="Times New Roman" w:hAnsi="Times New Roman" w:cs="Times New Roman"/>
          <w:sz w:val="28"/>
          <w:szCs w:val="28"/>
        </w:rPr>
      </w:pPr>
    </w:p>
    <w:p w14:paraId="5B4DD16E" w14:textId="77777777" w:rsidR="009E691E" w:rsidRPr="00BD5AF9" w:rsidRDefault="009E691E" w:rsidP="00791EE3">
      <w:pPr>
        <w:jc w:val="both"/>
        <w:rPr>
          <w:rFonts w:ascii="Times New Roman" w:hAnsi="Times New Roman" w:cs="Times New Roman"/>
          <w:sz w:val="28"/>
          <w:szCs w:val="28"/>
        </w:rPr>
      </w:pPr>
    </w:p>
    <w:p w14:paraId="28F305B3"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lastRenderedPageBreak/>
        <w:t>ART. 5</w:t>
      </w:r>
    </w:p>
    <w:p w14:paraId="0E2E5F73"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CONTRIBUTO FINANZIARIO</w:t>
      </w:r>
    </w:p>
    <w:p w14:paraId="241073D4"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Gli studenti selezionati potranno beneficiare, per i mesi di effettiva permanenza all’estero, di una borsa di mobilità, i finanziamenti prevedono un contributo mensile (supporto individuale) e un contributo per spese di </w:t>
      </w:r>
      <w:proofErr w:type="gramStart"/>
      <w:r w:rsidRPr="00BD5AF9">
        <w:rPr>
          <w:rFonts w:ascii="Times New Roman" w:hAnsi="Times New Roman" w:cs="Times New Roman"/>
          <w:sz w:val="28"/>
          <w:szCs w:val="28"/>
        </w:rPr>
        <w:t>viaggio andata</w:t>
      </w:r>
      <w:proofErr w:type="gramEnd"/>
      <w:r w:rsidRPr="00BD5AF9">
        <w:rPr>
          <w:rFonts w:ascii="Times New Roman" w:hAnsi="Times New Roman" w:cs="Times New Roman"/>
          <w:sz w:val="28"/>
          <w:szCs w:val="28"/>
        </w:rPr>
        <w:t>/ritorno come sotto riportato:</w:t>
      </w:r>
    </w:p>
    <w:p w14:paraId="26385692" w14:textId="77777777" w:rsidR="00791EE3" w:rsidRPr="00BD5AF9" w:rsidRDefault="00791EE3" w:rsidP="00791EE3">
      <w:pPr>
        <w:jc w:val="both"/>
        <w:rPr>
          <w:rFonts w:ascii="Times New Roman" w:hAnsi="Times New Roman" w:cs="Times New Roman"/>
          <w:sz w:val="28"/>
          <w:szCs w:val="28"/>
        </w:rPr>
      </w:pPr>
      <w:proofErr w:type="gramStart"/>
      <w:r w:rsidRPr="00BD5AF9">
        <w:rPr>
          <w:rFonts w:ascii="Times New Roman" w:hAnsi="Times New Roman" w:cs="Times New Roman"/>
          <w:sz w:val="28"/>
          <w:szCs w:val="28"/>
        </w:rPr>
        <w:t>€ 700,00/mese per il supporto individuale, legati ai mesi/giorni di effettiva permanenza all'estero e volto a coprire i costi di soggiorno d</w:t>
      </w:r>
      <w:proofErr w:type="gramEnd"/>
      <w:r w:rsidRPr="00BD5AF9">
        <w:rPr>
          <w:rFonts w:ascii="Times New Roman" w:hAnsi="Times New Roman" w:cs="Times New Roman"/>
          <w:sz w:val="28"/>
          <w:szCs w:val="28"/>
        </w:rPr>
        <w:t>ei partecipanti (es. vitto, alloggio, trasporti locali);</w:t>
      </w:r>
    </w:p>
    <w:p w14:paraId="5A5DEE9D"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€ 275,00 per spese di viaggio e si riferisce </w:t>
      </w:r>
      <w:proofErr w:type="gramStart"/>
      <w:r w:rsidRPr="00BD5AF9">
        <w:rPr>
          <w:rFonts w:ascii="Times New Roman" w:hAnsi="Times New Roman" w:cs="Times New Roman"/>
          <w:sz w:val="28"/>
          <w:szCs w:val="28"/>
        </w:rPr>
        <w:t>ad</w:t>
      </w:r>
      <w:proofErr w:type="gramEnd"/>
      <w:r w:rsidRPr="00BD5AF9">
        <w:rPr>
          <w:rFonts w:ascii="Times New Roman" w:hAnsi="Times New Roman" w:cs="Times New Roman"/>
          <w:sz w:val="28"/>
          <w:szCs w:val="28"/>
        </w:rPr>
        <w:t xml:space="preserve"> una sola tratta e copre sia il viaggio di andata che quello di ritorno per la destinazione Valona;</w:t>
      </w:r>
    </w:p>
    <w:p w14:paraId="6097D320"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€180,00 per spese di viaggio e si riferisce </w:t>
      </w:r>
      <w:proofErr w:type="gramStart"/>
      <w:r w:rsidRPr="00BD5AF9">
        <w:rPr>
          <w:rFonts w:ascii="Times New Roman" w:hAnsi="Times New Roman" w:cs="Times New Roman"/>
          <w:sz w:val="28"/>
          <w:szCs w:val="28"/>
        </w:rPr>
        <w:t>ad</w:t>
      </w:r>
      <w:proofErr w:type="gramEnd"/>
      <w:r w:rsidRPr="00BD5AF9">
        <w:rPr>
          <w:rFonts w:ascii="Times New Roman" w:hAnsi="Times New Roman" w:cs="Times New Roman"/>
          <w:sz w:val="28"/>
          <w:szCs w:val="28"/>
        </w:rPr>
        <w:t xml:space="preserve"> una sola tratta e copre sia il viaggio di andata che quello di ritorno per la destinazione Tirana.</w:t>
      </w:r>
    </w:p>
    <w:p w14:paraId="3B8B6784" w14:textId="77777777" w:rsidR="00791EE3" w:rsidRPr="00BD5AF9" w:rsidRDefault="00791EE3" w:rsidP="00791EE3">
      <w:pPr>
        <w:jc w:val="both"/>
        <w:rPr>
          <w:rFonts w:ascii="Times New Roman" w:hAnsi="Times New Roman" w:cs="Times New Roman"/>
          <w:sz w:val="28"/>
          <w:szCs w:val="28"/>
        </w:rPr>
      </w:pPr>
      <w:proofErr w:type="gramStart"/>
      <w:r w:rsidRPr="00BD5AF9">
        <w:rPr>
          <w:rFonts w:ascii="Times New Roman" w:hAnsi="Times New Roman" w:cs="Times New Roman"/>
          <w:sz w:val="28"/>
          <w:szCs w:val="28"/>
        </w:rPr>
        <w:t>Eventuale contributo dell’Azienda per il Diritto allo Studio Universitario di Chieti (ADSU)</w:t>
      </w:r>
      <w:proofErr w:type="gramEnd"/>
      <w:r w:rsidRPr="00BD5AF9">
        <w:rPr>
          <w:rFonts w:ascii="Times New Roman" w:hAnsi="Times New Roman" w:cs="Times New Roman"/>
          <w:sz w:val="28"/>
          <w:szCs w:val="28"/>
        </w:rPr>
        <w:t>. Negli anni accademici precedenti, l’ADSU ha erogato un contributo per la partecipazione ai programmi di mobilità internazionali agli studenti beneficiari di borse di studio o idonei. Per eventuali informazioni si consiglia di rivolgersi direttamente all’ADSU.</w:t>
      </w:r>
    </w:p>
    <w:p w14:paraId="6E0EF437" w14:textId="77777777" w:rsidR="00791EE3" w:rsidRPr="008077A8" w:rsidRDefault="00791EE3" w:rsidP="00791EE3">
      <w:pPr>
        <w:jc w:val="both"/>
        <w:rPr>
          <w:rFonts w:ascii="Times New Roman" w:hAnsi="Times New Roman" w:cs="Times New Roman"/>
          <w:b/>
          <w:sz w:val="28"/>
          <w:szCs w:val="28"/>
          <w:u w:val="single"/>
        </w:rPr>
      </w:pPr>
      <w:r w:rsidRPr="008077A8">
        <w:rPr>
          <w:rFonts w:ascii="Times New Roman" w:hAnsi="Times New Roman" w:cs="Times New Roman"/>
          <w:b/>
          <w:sz w:val="28"/>
          <w:szCs w:val="28"/>
          <w:u w:val="single"/>
        </w:rPr>
        <w:t>Studenti Erasmus con bisogni speciali</w:t>
      </w:r>
    </w:p>
    <w:p w14:paraId="4EBBC3D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Eventuali finanziamenti per gli studenti in situazione di handicap con bisogni speciali possono essere stanziati dalla Commissione Europea (spese mediche, di viaggio, per assistenza e accompagnatore, ecc.). La disponibilità di tali contributi sarà resa nota direttamente ai vincitori, che comunicheranno tale condizione in fase di accettazione della borsa di mobilità </w:t>
      </w:r>
      <w:proofErr w:type="gramStart"/>
      <w:r w:rsidRPr="00BD5AF9">
        <w:rPr>
          <w:rFonts w:ascii="Times New Roman" w:hAnsi="Times New Roman" w:cs="Times New Roman"/>
          <w:sz w:val="28"/>
          <w:szCs w:val="28"/>
        </w:rPr>
        <w:t>e</w:t>
      </w:r>
      <w:proofErr w:type="gramEnd"/>
      <w:r w:rsidRPr="00BD5AF9">
        <w:rPr>
          <w:rFonts w:ascii="Times New Roman" w:hAnsi="Times New Roman" w:cs="Times New Roman"/>
          <w:sz w:val="28"/>
          <w:szCs w:val="28"/>
        </w:rPr>
        <w:t xml:space="preserve"> non appena l’Agenzia Nazionale Erasmus+ INDIRE renderà noti criteri di assegnazione degli eventuali contributi aggiuntivi.</w:t>
      </w:r>
    </w:p>
    <w:p w14:paraId="1454CB47" w14:textId="77777777" w:rsidR="00791EE3" w:rsidRPr="00BD5AF9" w:rsidRDefault="00791EE3" w:rsidP="00791EE3">
      <w:pPr>
        <w:jc w:val="both"/>
        <w:rPr>
          <w:rFonts w:ascii="Times New Roman" w:hAnsi="Times New Roman" w:cs="Times New Roman"/>
          <w:sz w:val="28"/>
          <w:szCs w:val="28"/>
        </w:rPr>
      </w:pPr>
      <w:proofErr w:type="gramStart"/>
      <w:r w:rsidRPr="00BD5AF9">
        <w:rPr>
          <w:rFonts w:ascii="Times New Roman" w:hAnsi="Times New Roman" w:cs="Times New Roman"/>
          <w:sz w:val="28"/>
          <w:szCs w:val="28"/>
        </w:rPr>
        <w:lastRenderedPageBreak/>
        <w:t>Ulteriori</w:t>
      </w:r>
      <w:proofErr w:type="gramEnd"/>
      <w:r w:rsidRPr="00BD5AF9">
        <w:rPr>
          <w:rFonts w:ascii="Times New Roman" w:hAnsi="Times New Roman" w:cs="Times New Roman"/>
          <w:sz w:val="28"/>
          <w:szCs w:val="28"/>
        </w:rPr>
        <w:t xml:space="preserve"> informazioni sono disponibili sul sito internet dall’Agenzia Nazionale Erasmus+ INDIRE: http://www.erasmusplus.it</w:t>
      </w:r>
    </w:p>
    <w:p w14:paraId="140710CD"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Il calcolo del contributo </w:t>
      </w:r>
      <w:proofErr w:type="gramStart"/>
      <w:r w:rsidRPr="00BD5AF9">
        <w:rPr>
          <w:rFonts w:ascii="Times New Roman" w:hAnsi="Times New Roman" w:cs="Times New Roman"/>
          <w:sz w:val="28"/>
          <w:szCs w:val="28"/>
        </w:rPr>
        <w:t>viene</w:t>
      </w:r>
      <w:proofErr w:type="gramEnd"/>
      <w:r w:rsidRPr="00BD5AF9">
        <w:rPr>
          <w:rFonts w:ascii="Times New Roman" w:hAnsi="Times New Roman" w:cs="Times New Roman"/>
          <w:sz w:val="28"/>
          <w:szCs w:val="28"/>
        </w:rPr>
        <w:t xml:space="preserve"> effettuato in giorni e non in mesi, secondo l’anno commerciale di 360 giorni; pertanto ogni mese, indipendentemente della sua durata, sarà considerato di 30 giorni. Nel caso di un periodo di mobilità non corrispondente </w:t>
      </w:r>
      <w:proofErr w:type="gramStart"/>
      <w:r w:rsidRPr="00BD5AF9">
        <w:rPr>
          <w:rFonts w:ascii="Times New Roman" w:hAnsi="Times New Roman" w:cs="Times New Roman"/>
          <w:sz w:val="28"/>
          <w:szCs w:val="28"/>
        </w:rPr>
        <w:t>ad</w:t>
      </w:r>
      <w:proofErr w:type="gramEnd"/>
      <w:r w:rsidRPr="00BD5AF9">
        <w:rPr>
          <w:rFonts w:ascii="Times New Roman" w:hAnsi="Times New Roman" w:cs="Times New Roman"/>
          <w:sz w:val="28"/>
          <w:szCs w:val="28"/>
        </w:rPr>
        <w:t xml:space="preserve"> un numero intero di mensilità, il contributo finanziario per il mese incompleto verrà calcolato moltiplicando il numero di giorni per 1/30 del costo unitario mensile.</w:t>
      </w:r>
    </w:p>
    <w:p w14:paraId="6E1C502D"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Tutti i contributi sono legati alle attività da svolgere all'estero, come da </w:t>
      </w:r>
      <w:r w:rsidRPr="008E1524">
        <w:rPr>
          <w:rFonts w:ascii="Times New Roman" w:hAnsi="Times New Roman" w:cs="Times New Roman"/>
          <w:i/>
          <w:sz w:val="28"/>
          <w:szCs w:val="28"/>
        </w:rPr>
        <w:t>Learning Agreement</w:t>
      </w:r>
      <w:r w:rsidRPr="00BD5AF9">
        <w:rPr>
          <w:rFonts w:ascii="Times New Roman" w:hAnsi="Times New Roman" w:cs="Times New Roman"/>
          <w:sz w:val="28"/>
          <w:szCs w:val="28"/>
        </w:rPr>
        <w:t xml:space="preserve"> approvato prima della partenza </w:t>
      </w:r>
      <w:proofErr w:type="gramStart"/>
      <w:r w:rsidRPr="00BD5AF9">
        <w:rPr>
          <w:rFonts w:ascii="Times New Roman" w:hAnsi="Times New Roman" w:cs="Times New Roman"/>
          <w:sz w:val="28"/>
          <w:szCs w:val="28"/>
        </w:rPr>
        <w:t>ed</w:t>
      </w:r>
      <w:proofErr w:type="gramEnd"/>
      <w:r w:rsidRPr="00BD5AF9">
        <w:rPr>
          <w:rFonts w:ascii="Times New Roman" w:hAnsi="Times New Roman" w:cs="Times New Roman"/>
          <w:sz w:val="28"/>
          <w:szCs w:val="28"/>
        </w:rPr>
        <w:t xml:space="preserve"> al loro riconoscimento al momento del rientro.</w:t>
      </w:r>
    </w:p>
    <w:p w14:paraId="4F3CC808"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Si procederà alla richiesta di restituzione totale o parziale della borsa di mobilità nei seguenti casi:</w:t>
      </w:r>
    </w:p>
    <w:p w14:paraId="69D2B42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non aver completato la permanenza all’estero, al fine di tale conteggio farà fede solo il Certificato di Periodo (“</w:t>
      </w:r>
      <w:r w:rsidRPr="009331C3">
        <w:rPr>
          <w:rFonts w:ascii="Times New Roman" w:hAnsi="Times New Roman" w:cs="Times New Roman"/>
          <w:i/>
          <w:sz w:val="28"/>
          <w:szCs w:val="28"/>
        </w:rPr>
        <w:t xml:space="preserve">Certificate of </w:t>
      </w:r>
      <w:proofErr w:type="spellStart"/>
      <w:r w:rsidRPr="009331C3">
        <w:rPr>
          <w:rFonts w:ascii="Times New Roman" w:hAnsi="Times New Roman" w:cs="Times New Roman"/>
          <w:i/>
          <w:sz w:val="28"/>
          <w:szCs w:val="28"/>
        </w:rPr>
        <w:t>permanence</w:t>
      </w:r>
      <w:proofErr w:type="spellEnd"/>
      <w:r w:rsidRPr="00BD5AF9">
        <w:rPr>
          <w:rFonts w:ascii="Times New Roman" w:hAnsi="Times New Roman" w:cs="Times New Roman"/>
          <w:sz w:val="28"/>
          <w:szCs w:val="28"/>
        </w:rPr>
        <w:t xml:space="preserve">”). Nota: in caso di rientro anticipato per motivi di forza maggiore, dietro approvazione dell’Agenzia Nazionale Erasmus+, non sarà richiesta la restituzione della parte della borsa </w:t>
      </w:r>
      <w:proofErr w:type="gramStart"/>
      <w:r w:rsidRPr="00BD5AF9">
        <w:rPr>
          <w:rFonts w:ascii="Times New Roman" w:hAnsi="Times New Roman" w:cs="Times New Roman"/>
          <w:sz w:val="28"/>
          <w:szCs w:val="28"/>
        </w:rPr>
        <w:t>relativa al</w:t>
      </w:r>
      <w:proofErr w:type="gramEnd"/>
      <w:r w:rsidRPr="00BD5AF9">
        <w:rPr>
          <w:rFonts w:ascii="Times New Roman" w:hAnsi="Times New Roman" w:cs="Times New Roman"/>
          <w:sz w:val="28"/>
          <w:szCs w:val="28"/>
        </w:rPr>
        <w:t xml:space="preserve"> periodo già trascorso all’estero. Come indicato nelle </w:t>
      </w:r>
      <w:proofErr w:type="gramStart"/>
      <w:r w:rsidRPr="00BD5AF9">
        <w:rPr>
          <w:rFonts w:ascii="Times New Roman" w:hAnsi="Times New Roman" w:cs="Times New Roman"/>
          <w:sz w:val="28"/>
          <w:szCs w:val="28"/>
        </w:rPr>
        <w:t>linee</w:t>
      </w:r>
      <w:proofErr w:type="gramEnd"/>
      <w:r w:rsidRPr="00BD5AF9">
        <w:rPr>
          <w:rFonts w:ascii="Times New Roman" w:hAnsi="Times New Roman" w:cs="Times New Roman"/>
          <w:sz w:val="28"/>
          <w:szCs w:val="28"/>
        </w:rPr>
        <w:t xml:space="preserve"> guida dell’UE, con "forza maggiore" si intende qualsiasi situazione o evento imprevedibile ed eccezionale, indipendente dalla volontà delle parti;</w:t>
      </w:r>
    </w:p>
    <w:p w14:paraId="1F032AB7"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la mancata consegna, entro </w:t>
      </w:r>
      <w:proofErr w:type="gramStart"/>
      <w:r w:rsidRPr="00BD5AF9">
        <w:rPr>
          <w:rFonts w:ascii="Times New Roman" w:hAnsi="Times New Roman" w:cs="Times New Roman"/>
          <w:sz w:val="28"/>
          <w:szCs w:val="28"/>
        </w:rPr>
        <w:t>15</w:t>
      </w:r>
      <w:proofErr w:type="gramEnd"/>
      <w:r w:rsidRPr="00BD5AF9">
        <w:rPr>
          <w:rFonts w:ascii="Times New Roman" w:hAnsi="Times New Roman" w:cs="Times New Roman"/>
          <w:sz w:val="28"/>
          <w:szCs w:val="28"/>
        </w:rPr>
        <w:t xml:space="preserve"> giorni dal termine della mobilità, della documentazione in originale richiesta dall’Agenzia Nazionale Erasmus + INDIRE e indicata nell’Accordo di Mobilità che verrà sottoscritto dalle due parti (beneficiario e Ateneo) prima della partenza;</w:t>
      </w:r>
    </w:p>
    <w:p w14:paraId="578A79B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 la mancata compilazione e trasmissione on-line, dopo avere ricevuto </w:t>
      </w:r>
      <w:proofErr w:type="gramStart"/>
      <w:r w:rsidRPr="00BD5AF9">
        <w:rPr>
          <w:rFonts w:ascii="Times New Roman" w:hAnsi="Times New Roman" w:cs="Times New Roman"/>
          <w:sz w:val="28"/>
          <w:szCs w:val="28"/>
        </w:rPr>
        <w:t xml:space="preserve">una </w:t>
      </w:r>
      <w:proofErr w:type="gramEnd"/>
      <w:r w:rsidRPr="00BD5AF9">
        <w:rPr>
          <w:rFonts w:ascii="Times New Roman" w:hAnsi="Times New Roman" w:cs="Times New Roman"/>
          <w:sz w:val="28"/>
          <w:szCs w:val="28"/>
        </w:rPr>
        <w:t>e-mail dall’UE, del Rapporto Narrativo (EU SURVEY).</w:t>
      </w:r>
    </w:p>
    <w:p w14:paraId="766BFCAD" w14:textId="77777777" w:rsidR="00791EE3" w:rsidRPr="00BD5AF9" w:rsidRDefault="00791EE3" w:rsidP="00791EE3">
      <w:pPr>
        <w:jc w:val="both"/>
        <w:rPr>
          <w:rFonts w:ascii="Times New Roman" w:hAnsi="Times New Roman" w:cs="Times New Roman"/>
          <w:sz w:val="28"/>
          <w:szCs w:val="28"/>
        </w:rPr>
      </w:pPr>
    </w:p>
    <w:p w14:paraId="27C97694"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lastRenderedPageBreak/>
        <w:t>ART. 6</w:t>
      </w:r>
    </w:p>
    <w:p w14:paraId="76D6DDCF"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MODALITA’ E TERMINI DI PRESENTAZIONE DELLA DOMANDA</w:t>
      </w:r>
    </w:p>
    <w:p w14:paraId="2C084A6F"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I candidati dovranno compilare il modulo in </w:t>
      </w:r>
      <w:proofErr w:type="gramStart"/>
      <w:r w:rsidRPr="00BD5AF9">
        <w:rPr>
          <w:rFonts w:ascii="Times New Roman" w:hAnsi="Times New Roman" w:cs="Times New Roman"/>
          <w:sz w:val="28"/>
          <w:szCs w:val="28"/>
        </w:rPr>
        <w:t>allegato</w:t>
      </w:r>
      <w:proofErr w:type="gramEnd"/>
    </w:p>
    <w:p w14:paraId="551C3E18" w14:textId="77777777" w:rsidR="00791EE3" w:rsidRPr="00E03D48" w:rsidRDefault="00791EE3" w:rsidP="00791EE3">
      <w:pPr>
        <w:jc w:val="both"/>
        <w:rPr>
          <w:rFonts w:ascii="Times New Roman" w:hAnsi="Times New Roman" w:cs="Times New Roman"/>
          <w:sz w:val="28"/>
          <w:szCs w:val="28"/>
        </w:rPr>
      </w:pPr>
      <w:r w:rsidRPr="003F45D2">
        <w:rPr>
          <w:rFonts w:ascii="Times New Roman" w:hAnsi="Times New Roman" w:cs="Times New Roman"/>
          <w:sz w:val="28"/>
          <w:szCs w:val="28"/>
        </w:rPr>
        <w:t xml:space="preserve">Prima ancora di indicare le attività accademiche che </w:t>
      </w:r>
      <w:proofErr w:type="gramStart"/>
      <w:r w:rsidRPr="003F45D2">
        <w:rPr>
          <w:rFonts w:ascii="Times New Roman" w:hAnsi="Times New Roman" w:cs="Times New Roman"/>
          <w:sz w:val="28"/>
          <w:szCs w:val="28"/>
        </w:rPr>
        <w:t xml:space="preserve">si </w:t>
      </w:r>
      <w:proofErr w:type="gramEnd"/>
      <w:r w:rsidRPr="003F45D2">
        <w:rPr>
          <w:rFonts w:ascii="Times New Roman" w:hAnsi="Times New Roman" w:cs="Times New Roman"/>
          <w:sz w:val="28"/>
          <w:szCs w:val="28"/>
        </w:rPr>
        <w:t xml:space="preserve">intendono sostenere presso la sede partner, da inserire obbligatoriamente nel modulo di candidatura, prendere contatti con i </w:t>
      </w:r>
      <w:r>
        <w:rPr>
          <w:rFonts w:ascii="Times New Roman" w:hAnsi="Times New Roman" w:cs="Times New Roman"/>
          <w:sz w:val="28"/>
          <w:szCs w:val="28"/>
        </w:rPr>
        <w:t>Referenti degli accordi</w:t>
      </w:r>
      <w:r w:rsidRPr="003F45D2">
        <w:rPr>
          <w:rFonts w:ascii="Times New Roman" w:hAnsi="Times New Roman" w:cs="Times New Roman"/>
          <w:sz w:val="28"/>
          <w:szCs w:val="28"/>
        </w:rPr>
        <w:t xml:space="preserve"> con le università albanesi</w:t>
      </w:r>
      <w:r>
        <w:rPr>
          <w:rFonts w:ascii="Times New Roman" w:hAnsi="Times New Roman" w:cs="Times New Roman"/>
          <w:sz w:val="28"/>
          <w:szCs w:val="28"/>
        </w:rPr>
        <w:t xml:space="preserve"> (v. articolo 11)</w:t>
      </w:r>
    </w:p>
    <w:p w14:paraId="3786FA48" w14:textId="277BC5E0" w:rsidR="00791EE3" w:rsidRDefault="00791EE3" w:rsidP="00791EE3">
      <w:pPr>
        <w:pStyle w:val="Default"/>
        <w:jc w:val="both"/>
        <w:rPr>
          <w:rFonts w:ascii="Times New Roman" w:hAnsi="Times New Roman" w:cs="Times New Roman"/>
          <w:sz w:val="28"/>
          <w:szCs w:val="28"/>
        </w:rPr>
      </w:pPr>
      <w:r w:rsidRPr="00BD5AF9">
        <w:rPr>
          <w:rFonts w:ascii="Times New Roman" w:hAnsi="Times New Roman" w:cs="Times New Roman"/>
          <w:b/>
          <w:bCs/>
          <w:sz w:val="28"/>
          <w:szCs w:val="28"/>
        </w:rPr>
        <w:t xml:space="preserve">La candidatura dovrà essere presentata, </w:t>
      </w:r>
      <w:proofErr w:type="gramStart"/>
      <w:r w:rsidRPr="003F45D2">
        <w:rPr>
          <w:rFonts w:ascii="Times New Roman" w:hAnsi="Times New Roman" w:cs="Times New Roman"/>
          <w:b/>
          <w:bCs/>
          <w:sz w:val="28"/>
          <w:szCs w:val="28"/>
        </w:rPr>
        <w:t>a partire dal</w:t>
      </w:r>
      <w:proofErr w:type="gramEnd"/>
      <w:r w:rsidRPr="003F45D2">
        <w:rPr>
          <w:rFonts w:ascii="Times New Roman" w:hAnsi="Times New Roman" w:cs="Times New Roman"/>
          <w:b/>
          <w:bCs/>
          <w:sz w:val="28"/>
          <w:szCs w:val="28"/>
        </w:rPr>
        <w:t xml:space="preserve"> giorno </w:t>
      </w:r>
      <w:r w:rsidR="00BD47DC">
        <w:rPr>
          <w:rFonts w:ascii="Times New Roman" w:hAnsi="Times New Roman" w:cs="Times New Roman"/>
          <w:b/>
          <w:bCs/>
          <w:sz w:val="28"/>
          <w:szCs w:val="28"/>
        </w:rPr>
        <w:t xml:space="preserve">03 giugno 2019 </w:t>
      </w:r>
      <w:r w:rsidRPr="00BD5AF9">
        <w:rPr>
          <w:rFonts w:ascii="Times New Roman" w:hAnsi="Times New Roman" w:cs="Times New Roman"/>
          <w:b/>
          <w:bCs/>
          <w:sz w:val="28"/>
          <w:szCs w:val="28"/>
        </w:rPr>
        <w:t>unitamente alla copia di un documento di identità</w:t>
      </w:r>
      <w:r w:rsidRPr="00BD5AF9">
        <w:rPr>
          <w:rFonts w:ascii="Times New Roman" w:hAnsi="Times New Roman" w:cs="Times New Roman"/>
          <w:sz w:val="28"/>
          <w:szCs w:val="28"/>
        </w:rPr>
        <w:t xml:space="preserve"> in una delle seguenti modalità:</w:t>
      </w:r>
    </w:p>
    <w:p w14:paraId="503C74A5" w14:textId="77777777" w:rsidR="00791EE3" w:rsidRPr="00BD5AF9" w:rsidRDefault="00791EE3" w:rsidP="00791EE3">
      <w:pPr>
        <w:pStyle w:val="Default"/>
        <w:jc w:val="both"/>
        <w:rPr>
          <w:rFonts w:ascii="Times New Roman" w:hAnsi="Times New Roman" w:cs="Times New Roman"/>
          <w:sz w:val="28"/>
          <w:szCs w:val="28"/>
        </w:rPr>
      </w:pPr>
    </w:p>
    <w:p w14:paraId="3A53CBA3" w14:textId="77777777" w:rsidR="00791EE3" w:rsidRDefault="00791EE3" w:rsidP="00791EE3">
      <w:pPr>
        <w:pStyle w:val="Default"/>
        <w:numPr>
          <w:ilvl w:val="0"/>
          <w:numId w:val="19"/>
        </w:numPr>
        <w:jc w:val="both"/>
        <w:rPr>
          <w:rFonts w:ascii="Times New Roman" w:hAnsi="Times New Roman" w:cs="Times New Roman"/>
          <w:sz w:val="28"/>
          <w:szCs w:val="28"/>
        </w:rPr>
      </w:pPr>
      <w:r w:rsidRPr="00CB7942">
        <w:rPr>
          <w:rFonts w:ascii="Times New Roman" w:hAnsi="Times New Roman" w:cs="Times New Roman"/>
          <w:sz w:val="28"/>
          <w:szCs w:val="28"/>
        </w:rPr>
        <w:t xml:space="preserve">a mano </w:t>
      </w:r>
      <w:r>
        <w:rPr>
          <w:rFonts w:ascii="Times New Roman" w:hAnsi="Times New Roman" w:cs="Times New Roman"/>
          <w:sz w:val="28"/>
          <w:szCs w:val="28"/>
        </w:rPr>
        <w:t>al</w:t>
      </w:r>
      <w:r w:rsidRPr="00CB7942">
        <w:rPr>
          <w:rFonts w:ascii="Times New Roman" w:hAnsi="Times New Roman" w:cs="Times New Roman"/>
          <w:sz w:val="28"/>
          <w:szCs w:val="28"/>
        </w:rPr>
        <w:t xml:space="preserve">lo sportello Erasmus Service (presso la sede di Pescara dell’Ateneo dal lunedì al venerdì dalle 10:00 alle 12:00) </w:t>
      </w:r>
    </w:p>
    <w:p w14:paraId="3BB8030F" w14:textId="77777777" w:rsidR="00791EE3" w:rsidRPr="00CB7942" w:rsidRDefault="00791EE3" w:rsidP="00791EE3">
      <w:pPr>
        <w:pStyle w:val="Default"/>
        <w:numPr>
          <w:ilvl w:val="0"/>
          <w:numId w:val="19"/>
        </w:numPr>
        <w:jc w:val="both"/>
        <w:rPr>
          <w:rFonts w:ascii="Times New Roman" w:hAnsi="Times New Roman" w:cs="Times New Roman"/>
          <w:sz w:val="28"/>
          <w:szCs w:val="28"/>
        </w:rPr>
      </w:pPr>
      <w:r w:rsidRPr="00CB7942">
        <w:rPr>
          <w:rFonts w:ascii="Times New Roman" w:hAnsi="Times New Roman" w:cs="Times New Roman"/>
          <w:sz w:val="28"/>
          <w:szCs w:val="28"/>
        </w:rPr>
        <w:t xml:space="preserve">a mano al </w:t>
      </w:r>
      <w:r w:rsidRPr="00CB7942">
        <w:rPr>
          <w:rFonts w:ascii="Times New Roman" w:hAnsi="Times New Roman" w:cs="Times New Roman"/>
          <w:i/>
          <w:iCs/>
          <w:sz w:val="28"/>
          <w:szCs w:val="28"/>
        </w:rPr>
        <w:t xml:space="preserve">Settore Archivio Generale di Ateneo e Protocollo, </w:t>
      </w:r>
      <w:r w:rsidRPr="00CB7942">
        <w:rPr>
          <w:rFonts w:ascii="Times New Roman" w:hAnsi="Times New Roman" w:cs="Times New Roman"/>
          <w:sz w:val="28"/>
          <w:szCs w:val="28"/>
        </w:rPr>
        <w:t xml:space="preserve">sito presso la sede del Rettorato (campus di Chieti), in orario di ufficio, (mattina: dal lunedì al venerdì ore </w:t>
      </w:r>
      <w:proofErr w:type="gramStart"/>
      <w:r w:rsidRPr="00CB7942">
        <w:rPr>
          <w:rFonts w:ascii="Times New Roman" w:hAnsi="Times New Roman" w:cs="Times New Roman"/>
          <w:sz w:val="28"/>
          <w:szCs w:val="28"/>
        </w:rPr>
        <w:t>9.00-13.30</w:t>
      </w:r>
      <w:proofErr w:type="gramEnd"/>
      <w:r w:rsidRPr="00CB7942">
        <w:rPr>
          <w:rFonts w:ascii="Times New Roman" w:hAnsi="Times New Roman" w:cs="Times New Roman"/>
          <w:sz w:val="28"/>
          <w:szCs w:val="28"/>
        </w:rPr>
        <w:t xml:space="preserve">; pomeriggio: il martedì e il giovedì: ore 15.00-16.30), </w:t>
      </w:r>
      <w:r w:rsidRPr="00CB7942">
        <w:rPr>
          <w:rFonts w:ascii="Times New Roman" w:hAnsi="Times New Roman" w:cs="Times New Roman"/>
          <w:b/>
          <w:bCs/>
          <w:sz w:val="28"/>
          <w:szCs w:val="28"/>
        </w:rPr>
        <w:t xml:space="preserve">eccetto il periodo di chiusura dell’Ateneo </w:t>
      </w:r>
      <w:r w:rsidRPr="00CB7942">
        <w:rPr>
          <w:rFonts w:ascii="Times New Roman" w:hAnsi="Times New Roman" w:cs="Times New Roman"/>
          <w:sz w:val="28"/>
          <w:szCs w:val="28"/>
        </w:rPr>
        <w:t>(le date di chiusura sono indicate sul sito dell’Ateneo www.unich.it);</w:t>
      </w:r>
    </w:p>
    <w:p w14:paraId="1D5A1DEF" w14:textId="77777777" w:rsidR="00791EE3" w:rsidRDefault="00791EE3" w:rsidP="00791EE3">
      <w:pPr>
        <w:pStyle w:val="Default"/>
        <w:numPr>
          <w:ilvl w:val="0"/>
          <w:numId w:val="18"/>
        </w:numPr>
        <w:jc w:val="both"/>
        <w:rPr>
          <w:rFonts w:ascii="Times New Roman" w:hAnsi="Times New Roman" w:cs="Times New Roman"/>
          <w:sz w:val="28"/>
          <w:szCs w:val="28"/>
        </w:rPr>
      </w:pPr>
      <w:proofErr w:type="gramStart"/>
      <w:r w:rsidRPr="00BD5AF9">
        <w:rPr>
          <w:rFonts w:ascii="Times New Roman" w:hAnsi="Times New Roman" w:cs="Times New Roman"/>
          <w:sz w:val="28"/>
          <w:szCs w:val="28"/>
        </w:rPr>
        <w:t>tramite</w:t>
      </w:r>
      <w:proofErr w:type="gramEnd"/>
      <w:r w:rsidRPr="00BD5AF9">
        <w:rPr>
          <w:rFonts w:ascii="Times New Roman" w:hAnsi="Times New Roman" w:cs="Times New Roman"/>
          <w:sz w:val="28"/>
          <w:szCs w:val="28"/>
        </w:rPr>
        <w:t xml:space="preserve"> posta all’indirizzo </w:t>
      </w:r>
      <w:r w:rsidRPr="00BD5AF9">
        <w:rPr>
          <w:rFonts w:ascii="Times New Roman" w:hAnsi="Times New Roman" w:cs="Times New Roman"/>
          <w:i/>
          <w:iCs/>
          <w:sz w:val="28"/>
          <w:szCs w:val="28"/>
        </w:rPr>
        <w:t>Università degli Studi “G. D’Annunz</w:t>
      </w:r>
      <w:r>
        <w:rPr>
          <w:rFonts w:ascii="Times New Roman" w:hAnsi="Times New Roman" w:cs="Times New Roman"/>
          <w:i/>
          <w:iCs/>
          <w:sz w:val="28"/>
          <w:szCs w:val="28"/>
        </w:rPr>
        <w:t>io” Chieti-Pescara -Settore Era</w:t>
      </w:r>
      <w:r w:rsidRPr="00BD5AF9">
        <w:rPr>
          <w:rFonts w:ascii="Times New Roman" w:hAnsi="Times New Roman" w:cs="Times New Roman"/>
          <w:i/>
          <w:iCs/>
          <w:sz w:val="28"/>
          <w:szCs w:val="28"/>
        </w:rPr>
        <w:t>s</w:t>
      </w:r>
      <w:r>
        <w:rPr>
          <w:rFonts w:ascii="Times New Roman" w:hAnsi="Times New Roman" w:cs="Times New Roman"/>
          <w:i/>
          <w:iCs/>
          <w:sz w:val="28"/>
          <w:szCs w:val="28"/>
        </w:rPr>
        <w:t>m</w:t>
      </w:r>
      <w:r w:rsidRPr="00BD5AF9">
        <w:rPr>
          <w:rFonts w:ascii="Times New Roman" w:hAnsi="Times New Roman" w:cs="Times New Roman"/>
          <w:i/>
          <w:iCs/>
          <w:sz w:val="28"/>
          <w:szCs w:val="28"/>
        </w:rPr>
        <w:t>us (Chiave1)</w:t>
      </w:r>
      <w:r>
        <w:rPr>
          <w:rFonts w:ascii="Times New Roman" w:hAnsi="Times New Roman" w:cs="Times New Roman"/>
          <w:i/>
          <w:iCs/>
          <w:sz w:val="28"/>
          <w:szCs w:val="28"/>
        </w:rPr>
        <w:t xml:space="preserve"> </w:t>
      </w:r>
      <w:r w:rsidRPr="00BD5AF9">
        <w:rPr>
          <w:rFonts w:ascii="Times New Roman" w:hAnsi="Times New Roman" w:cs="Times New Roman"/>
          <w:i/>
          <w:iCs/>
          <w:sz w:val="28"/>
          <w:szCs w:val="28"/>
        </w:rPr>
        <w:t xml:space="preserve">– Campus Universitario – Via dei Vestini – 66013 Chieti Scalo </w:t>
      </w:r>
      <w:r w:rsidRPr="00BD5AF9">
        <w:rPr>
          <w:rFonts w:ascii="Times New Roman" w:hAnsi="Times New Roman" w:cs="Times New Roman"/>
          <w:sz w:val="28"/>
          <w:szCs w:val="28"/>
        </w:rPr>
        <w:t xml:space="preserve">(preferibilmente tramite raccomandata A/R ai fini della </w:t>
      </w:r>
      <w:r w:rsidRPr="00CB7942">
        <w:rPr>
          <w:rFonts w:ascii="Times New Roman" w:hAnsi="Times New Roman" w:cs="Times New Roman"/>
          <w:sz w:val="28"/>
          <w:szCs w:val="28"/>
        </w:rPr>
        <w:t>tracciabilità)</w:t>
      </w:r>
      <w:r>
        <w:rPr>
          <w:rFonts w:ascii="Times New Roman" w:hAnsi="Times New Roman" w:cs="Times New Roman"/>
          <w:sz w:val="28"/>
          <w:szCs w:val="28"/>
        </w:rPr>
        <w:t>;</w:t>
      </w:r>
    </w:p>
    <w:p w14:paraId="253B183E" w14:textId="77777777" w:rsidR="00791EE3" w:rsidRPr="00BD47DC" w:rsidRDefault="00791EE3" w:rsidP="00791EE3">
      <w:pPr>
        <w:pStyle w:val="Default"/>
        <w:numPr>
          <w:ilvl w:val="0"/>
          <w:numId w:val="18"/>
        </w:numPr>
        <w:jc w:val="both"/>
        <w:rPr>
          <w:rFonts w:ascii="Times New Roman" w:hAnsi="Times New Roman" w:cs="Times New Roman"/>
          <w:sz w:val="28"/>
          <w:szCs w:val="28"/>
        </w:rPr>
      </w:pPr>
      <w:r w:rsidRPr="00BD4C49">
        <w:rPr>
          <w:rFonts w:ascii="Times New Roman" w:hAnsi="Times New Roman" w:cs="Times New Roman"/>
          <w:sz w:val="28"/>
          <w:szCs w:val="28"/>
        </w:rPr>
        <w:t xml:space="preserve"> tramite </w:t>
      </w:r>
      <w:proofErr w:type="spellStart"/>
      <w:r w:rsidRPr="00BD4C49">
        <w:rPr>
          <w:rFonts w:ascii="Times New Roman" w:hAnsi="Times New Roman" w:cs="Times New Roman"/>
          <w:sz w:val="28"/>
          <w:szCs w:val="28"/>
        </w:rPr>
        <w:t>pec</w:t>
      </w:r>
      <w:proofErr w:type="spellEnd"/>
      <w:r w:rsidRPr="00BD4C49">
        <w:rPr>
          <w:rFonts w:ascii="Times New Roman" w:hAnsi="Times New Roman" w:cs="Times New Roman"/>
          <w:sz w:val="28"/>
          <w:szCs w:val="28"/>
        </w:rPr>
        <w:t xml:space="preserve"> all’indirizz</w:t>
      </w:r>
      <w:r w:rsidRPr="00BD4C4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hyperlink r:id="rId9" w:history="1">
        <w:r w:rsidRPr="00BD4C49">
          <w:rPr>
            <w:rFonts w:ascii="Times New Roman" w:hAnsi="Times New Roman" w:cs="Times New Roman"/>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ateneo@pec.unich.it</w:t>
        </w:r>
      </w:hyperlink>
    </w:p>
    <w:p w14:paraId="671DC1C3" w14:textId="77777777" w:rsidR="00791EE3" w:rsidRPr="00CB7942" w:rsidRDefault="00791EE3" w:rsidP="00791EE3">
      <w:pPr>
        <w:pStyle w:val="Default"/>
        <w:jc w:val="both"/>
        <w:rPr>
          <w:rFonts w:ascii="Times New Roman" w:hAnsi="Times New Roman" w:cs="Times New Roman"/>
          <w:sz w:val="28"/>
          <w:szCs w:val="28"/>
        </w:rPr>
      </w:pPr>
    </w:p>
    <w:p w14:paraId="7B9F3B5D" w14:textId="77777777" w:rsidR="00791EE3" w:rsidRPr="00BD5AF9" w:rsidRDefault="00791EE3" w:rsidP="00791EE3">
      <w:pPr>
        <w:pStyle w:val="Default"/>
        <w:jc w:val="both"/>
        <w:rPr>
          <w:rFonts w:ascii="Times New Roman" w:hAnsi="Times New Roman" w:cs="Times New Roman"/>
          <w:sz w:val="28"/>
          <w:szCs w:val="28"/>
          <w:highlight w:val="yellow"/>
        </w:rPr>
      </w:pPr>
    </w:p>
    <w:p w14:paraId="1BAC3750" w14:textId="77777777" w:rsidR="00BD47DC" w:rsidRDefault="00791EE3" w:rsidP="00791EE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Le candidature devono PERVENIRE entro</w:t>
      </w:r>
      <w:r w:rsidR="00BD47DC">
        <w:rPr>
          <w:rFonts w:ascii="Times New Roman" w:hAnsi="Times New Roman" w:cs="Times New Roman"/>
          <w:b/>
          <w:bCs/>
          <w:sz w:val="28"/>
          <w:szCs w:val="28"/>
        </w:rPr>
        <w:t xml:space="preserve"> il 15 giugno 2019.</w:t>
      </w:r>
    </w:p>
    <w:p w14:paraId="26B563B6" w14:textId="6BEF1C80" w:rsidR="00791EE3" w:rsidRDefault="00BD47DC" w:rsidP="00791EE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Essendo sabato 15 giugno un giorno di chiusura dell’Ateneo, le candidature non potranno essere consegnate a mano </w:t>
      </w:r>
      <w:r w:rsidR="0014425E">
        <w:rPr>
          <w:rFonts w:ascii="Times New Roman" w:hAnsi="Times New Roman" w:cs="Times New Roman"/>
          <w:bCs/>
          <w:sz w:val="28"/>
          <w:szCs w:val="28"/>
        </w:rPr>
        <w:t xml:space="preserve">allo Sportello Erasmus Service </w:t>
      </w:r>
      <w:bookmarkStart w:id="0" w:name="_GoBack"/>
      <w:bookmarkEnd w:id="0"/>
      <w:r>
        <w:rPr>
          <w:rFonts w:ascii="Times New Roman" w:hAnsi="Times New Roman" w:cs="Times New Roman"/>
          <w:bCs/>
          <w:sz w:val="28"/>
          <w:szCs w:val="28"/>
        </w:rPr>
        <w:t>o  presso il Settore Archivio Generali di At</w:t>
      </w:r>
      <w:r w:rsidR="006C6D41">
        <w:rPr>
          <w:rFonts w:ascii="Times New Roman" w:hAnsi="Times New Roman" w:cs="Times New Roman"/>
          <w:bCs/>
          <w:sz w:val="28"/>
          <w:szCs w:val="28"/>
        </w:rPr>
        <w:t>e</w:t>
      </w:r>
      <w:r>
        <w:rPr>
          <w:rFonts w:ascii="Times New Roman" w:hAnsi="Times New Roman" w:cs="Times New Roman"/>
          <w:bCs/>
          <w:sz w:val="28"/>
          <w:szCs w:val="28"/>
        </w:rPr>
        <w:t xml:space="preserve">neo e Protocollo. Per quel giorno </w:t>
      </w:r>
      <w:r>
        <w:rPr>
          <w:rFonts w:ascii="Times New Roman" w:hAnsi="Times New Roman" w:cs="Times New Roman"/>
          <w:b/>
          <w:bCs/>
          <w:sz w:val="28"/>
          <w:szCs w:val="28"/>
        </w:rPr>
        <w:t xml:space="preserve">potranno essere accettate le candidature unicamente pervenute via PEC, </w:t>
      </w:r>
      <w:proofErr w:type="gramStart"/>
      <w:r>
        <w:rPr>
          <w:rFonts w:ascii="Times New Roman" w:hAnsi="Times New Roman" w:cs="Times New Roman"/>
          <w:b/>
          <w:bCs/>
          <w:sz w:val="28"/>
          <w:szCs w:val="28"/>
        </w:rPr>
        <w:t>ovvero</w:t>
      </w:r>
      <w:proofErr w:type="gramEnd"/>
      <w:r>
        <w:rPr>
          <w:rFonts w:ascii="Times New Roman" w:hAnsi="Times New Roman" w:cs="Times New Roman"/>
          <w:b/>
          <w:bCs/>
          <w:sz w:val="28"/>
          <w:szCs w:val="28"/>
        </w:rPr>
        <w:t xml:space="preserve"> tramite posta.</w:t>
      </w:r>
    </w:p>
    <w:p w14:paraId="50B79D91" w14:textId="77777777" w:rsidR="00BD47DC" w:rsidRPr="00BD5AF9" w:rsidRDefault="00BD47DC" w:rsidP="00791EE3">
      <w:pPr>
        <w:autoSpaceDE w:val="0"/>
        <w:autoSpaceDN w:val="0"/>
        <w:adjustRightInd w:val="0"/>
        <w:spacing w:after="0" w:line="240" w:lineRule="auto"/>
        <w:jc w:val="both"/>
        <w:rPr>
          <w:rFonts w:ascii="Times New Roman" w:hAnsi="Times New Roman" w:cs="Times New Roman"/>
          <w:b/>
          <w:bCs/>
          <w:sz w:val="28"/>
          <w:szCs w:val="28"/>
        </w:rPr>
      </w:pPr>
    </w:p>
    <w:p w14:paraId="17BEF996" w14:textId="77777777" w:rsidR="00791EE3" w:rsidRPr="00E03D48" w:rsidRDefault="00791EE3" w:rsidP="00791EE3">
      <w:pPr>
        <w:pStyle w:val="Default"/>
        <w:rPr>
          <w:rFonts w:ascii="Times New Roman" w:hAnsi="Times New Roman" w:cs="Times New Roman"/>
          <w:sz w:val="28"/>
          <w:szCs w:val="28"/>
        </w:rPr>
      </w:pPr>
      <w:r w:rsidRPr="00E03D48">
        <w:rPr>
          <w:rFonts w:ascii="Times New Roman" w:hAnsi="Times New Roman" w:cs="Times New Roman"/>
          <w:bCs/>
          <w:sz w:val="28"/>
          <w:szCs w:val="28"/>
        </w:rPr>
        <w:t xml:space="preserve">Non saranno prese in considerazione le domande </w:t>
      </w:r>
      <w:proofErr w:type="gramStart"/>
      <w:r w:rsidRPr="00E03D48">
        <w:rPr>
          <w:rFonts w:ascii="Times New Roman" w:hAnsi="Times New Roman" w:cs="Times New Roman"/>
          <w:bCs/>
          <w:sz w:val="28"/>
          <w:szCs w:val="28"/>
        </w:rPr>
        <w:t>ed</w:t>
      </w:r>
      <w:proofErr w:type="gramEnd"/>
      <w:r w:rsidRPr="00E03D48">
        <w:rPr>
          <w:rFonts w:ascii="Times New Roman" w:hAnsi="Times New Roman" w:cs="Times New Roman"/>
          <w:bCs/>
          <w:sz w:val="28"/>
          <w:szCs w:val="28"/>
        </w:rPr>
        <w:t xml:space="preserve"> i documenti pervenuti oltre il termine anzidetto</w:t>
      </w:r>
      <w:r w:rsidRPr="00E03D48">
        <w:rPr>
          <w:rFonts w:ascii="Times New Roman" w:hAnsi="Times New Roman" w:cs="Times New Roman"/>
          <w:sz w:val="28"/>
          <w:szCs w:val="28"/>
        </w:rPr>
        <w:t xml:space="preserve">. </w:t>
      </w:r>
    </w:p>
    <w:p w14:paraId="1479B960" w14:textId="77777777" w:rsidR="00791EE3" w:rsidRPr="00E03D48" w:rsidRDefault="00791EE3" w:rsidP="00791EE3">
      <w:pPr>
        <w:pStyle w:val="Default"/>
        <w:rPr>
          <w:rFonts w:ascii="Times New Roman" w:hAnsi="Times New Roman" w:cs="Times New Roman"/>
          <w:sz w:val="28"/>
          <w:szCs w:val="28"/>
        </w:rPr>
      </w:pPr>
      <w:r w:rsidRPr="00E03D48">
        <w:rPr>
          <w:rFonts w:ascii="Times New Roman" w:hAnsi="Times New Roman" w:cs="Times New Roman"/>
          <w:bCs/>
          <w:sz w:val="28"/>
          <w:szCs w:val="28"/>
        </w:rPr>
        <w:t xml:space="preserve">I </w:t>
      </w:r>
      <w:proofErr w:type="gramStart"/>
      <w:r w:rsidRPr="00E03D48">
        <w:rPr>
          <w:rFonts w:ascii="Times New Roman" w:hAnsi="Times New Roman" w:cs="Times New Roman"/>
          <w:bCs/>
          <w:sz w:val="28"/>
          <w:szCs w:val="28"/>
        </w:rPr>
        <w:t>requisiti richiesti</w:t>
      </w:r>
      <w:proofErr w:type="gramEnd"/>
      <w:r w:rsidRPr="00E03D48">
        <w:rPr>
          <w:rFonts w:ascii="Times New Roman" w:hAnsi="Times New Roman" w:cs="Times New Roman"/>
          <w:bCs/>
          <w:sz w:val="28"/>
          <w:szCs w:val="28"/>
        </w:rPr>
        <w:t xml:space="preserve"> devono essere posseduti al momento della scadenza del bando</w:t>
      </w:r>
      <w:r w:rsidRPr="00E03D48">
        <w:rPr>
          <w:rFonts w:ascii="Times New Roman" w:hAnsi="Times New Roman" w:cs="Times New Roman"/>
          <w:sz w:val="28"/>
          <w:szCs w:val="28"/>
        </w:rPr>
        <w:t>.</w:t>
      </w:r>
    </w:p>
    <w:p w14:paraId="1CC94F1A" w14:textId="77777777" w:rsidR="00791EE3" w:rsidRPr="00E03D48" w:rsidRDefault="00791EE3" w:rsidP="00791EE3">
      <w:pPr>
        <w:jc w:val="both"/>
        <w:rPr>
          <w:rFonts w:ascii="Times New Roman" w:hAnsi="Times New Roman" w:cs="Times New Roman"/>
          <w:sz w:val="28"/>
          <w:szCs w:val="28"/>
          <w:highlight w:val="yellow"/>
        </w:rPr>
      </w:pPr>
      <w:r w:rsidRPr="00E03D48">
        <w:rPr>
          <w:rFonts w:ascii="Times New Roman" w:hAnsi="Times New Roman" w:cs="Times New Roman"/>
          <w:bCs/>
          <w:sz w:val="28"/>
          <w:szCs w:val="28"/>
        </w:rPr>
        <w:lastRenderedPageBreak/>
        <w:t>Non saranno accettate le domande di candidatura prive di sottoscrizione autografa.</w:t>
      </w:r>
    </w:p>
    <w:p w14:paraId="71EC46E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Al momento della presentazione della candidatura </w:t>
      </w:r>
      <w:proofErr w:type="gramStart"/>
      <w:r w:rsidRPr="00BD5AF9">
        <w:rPr>
          <w:rFonts w:ascii="Times New Roman" w:hAnsi="Times New Roman" w:cs="Times New Roman"/>
          <w:sz w:val="28"/>
          <w:szCs w:val="28"/>
        </w:rPr>
        <w:t>di</w:t>
      </w:r>
      <w:proofErr w:type="gramEnd"/>
      <w:r w:rsidRPr="00BD5AF9">
        <w:rPr>
          <w:rFonts w:ascii="Times New Roman" w:hAnsi="Times New Roman" w:cs="Times New Roman"/>
          <w:sz w:val="28"/>
          <w:szCs w:val="28"/>
        </w:rPr>
        <w:t xml:space="preserve"> partecipazione al programma, il candidato accetta incondizionatamente le clausole del presente bando.</w:t>
      </w:r>
    </w:p>
    <w:p w14:paraId="1068D713" w14:textId="77777777" w:rsidR="00791EE3" w:rsidRPr="00BD5AF9" w:rsidRDefault="00791EE3" w:rsidP="00791EE3">
      <w:pPr>
        <w:jc w:val="both"/>
        <w:rPr>
          <w:rFonts w:ascii="Times New Roman" w:hAnsi="Times New Roman" w:cs="Times New Roman"/>
          <w:sz w:val="28"/>
          <w:szCs w:val="28"/>
        </w:rPr>
      </w:pPr>
    </w:p>
    <w:p w14:paraId="210FAE93"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7</w:t>
      </w:r>
    </w:p>
    <w:p w14:paraId="71A8F97E"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CRITERI DI VALUTAZIONE E SELEZIONE</w:t>
      </w:r>
    </w:p>
    <w:p w14:paraId="73D05C08" w14:textId="44338F8D"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La selezione delle domande per il conferimento di borse di studio Erasmus terrà contro </w:t>
      </w:r>
      <w:proofErr w:type="gramStart"/>
      <w:r w:rsidRPr="00BD5AF9">
        <w:rPr>
          <w:rFonts w:ascii="Times New Roman" w:hAnsi="Times New Roman" w:cs="Times New Roman"/>
          <w:sz w:val="28"/>
          <w:szCs w:val="28"/>
        </w:rPr>
        <w:t>del</w:t>
      </w:r>
      <w:proofErr w:type="gramEnd"/>
      <w:r w:rsidRPr="00BD5AF9">
        <w:rPr>
          <w:rFonts w:ascii="Times New Roman" w:hAnsi="Times New Roman" w:cs="Times New Roman"/>
          <w:sz w:val="28"/>
          <w:szCs w:val="28"/>
        </w:rPr>
        <w:t xml:space="preserve"> merito accademico secondo la formula riportata nell’allegato.</w:t>
      </w:r>
    </w:p>
    <w:p w14:paraId="0916E766" w14:textId="77777777" w:rsidR="009E691E" w:rsidRPr="00BD5AF9" w:rsidRDefault="009E691E" w:rsidP="00791EE3">
      <w:pPr>
        <w:jc w:val="both"/>
        <w:rPr>
          <w:rFonts w:ascii="Times New Roman" w:hAnsi="Times New Roman" w:cs="Times New Roman"/>
          <w:sz w:val="28"/>
          <w:szCs w:val="28"/>
        </w:rPr>
      </w:pPr>
    </w:p>
    <w:p w14:paraId="1B679F43"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8</w:t>
      </w:r>
    </w:p>
    <w:p w14:paraId="715586A8" w14:textId="77777777" w:rsidR="00791EE3" w:rsidRPr="00BD5AF9" w:rsidRDefault="00791EE3" w:rsidP="00791EE3">
      <w:pPr>
        <w:rPr>
          <w:rFonts w:ascii="Times New Roman" w:hAnsi="Times New Roman" w:cs="Times New Roman"/>
          <w:sz w:val="28"/>
          <w:szCs w:val="28"/>
        </w:rPr>
      </w:pPr>
      <w:r w:rsidRPr="00BD5AF9">
        <w:rPr>
          <w:rFonts w:ascii="Times New Roman" w:hAnsi="Times New Roman" w:cs="Times New Roman"/>
          <w:sz w:val="28"/>
          <w:szCs w:val="28"/>
        </w:rPr>
        <w:t>PUBBLICAZIONE DELLE GRADUATORIE</w:t>
      </w:r>
    </w:p>
    <w:p w14:paraId="791BD982" w14:textId="77777777" w:rsidR="00791EE3" w:rsidRPr="00BD5AF9" w:rsidRDefault="00791EE3" w:rsidP="00791EE3">
      <w:pPr>
        <w:rPr>
          <w:rFonts w:ascii="Times New Roman" w:hAnsi="Times New Roman" w:cs="Times New Roman"/>
          <w:sz w:val="28"/>
          <w:szCs w:val="28"/>
        </w:rPr>
      </w:pPr>
      <w:r>
        <w:rPr>
          <w:rFonts w:ascii="Times New Roman" w:hAnsi="Times New Roman" w:cs="Times New Roman"/>
          <w:sz w:val="28"/>
          <w:szCs w:val="28"/>
        </w:rPr>
        <w:t xml:space="preserve">Le </w:t>
      </w:r>
      <w:r w:rsidRPr="00BD5AF9">
        <w:rPr>
          <w:rFonts w:ascii="Times New Roman" w:hAnsi="Times New Roman" w:cs="Times New Roman"/>
          <w:sz w:val="28"/>
          <w:szCs w:val="28"/>
        </w:rPr>
        <w:t>graduator</w:t>
      </w:r>
      <w:r>
        <w:rPr>
          <w:rFonts w:ascii="Times New Roman" w:hAnsi="Times New Roman" w:cs="Times New Roman"/>
          <w:sz w:val="28"/>
          <w:szCs w:val="28"/>
        </w:rPr>
        <w:t xml:space="preserve">ie saranno pubblicate sul sito: </w:t>
      </w:r>
      <w:r w:rsidRPr="00BD5AF9">
        <w:rPr>
          <w:rFonts w:ascii="Times New Roman" w:hAnsi="Times New Roman" w:cs="Times New Roman"/>
          <w:sz w:val="28"/>
          <w:szCs w:val="28"/>
        </w:rPr>
        <w:t>https://www.unich.it/didattica/erasmus/erasmus-outgoing</w:t>
      </w:r>
    </w:p>
    <w:p w14:paraId="3C744172"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La pubblicazione della graduatoria ha valore di notifica a </w:t>
      </w:r>
      <w:r>
        <w:rPr>
          <w:rFonts w:ascii="Times New Roman" w:hAnsi="Times New Roman" w:cs="Times New Roman"/>
          <w:sz w:val="28"/>
          <w:szCs w:val="28"/>
        </w:rPr>
        <w:t>tutti gli effetti, pertanto</w:t>
      </w:r>
      <w:r w:rsidRPr="00BD5AF9">
        <w:rPr>
          <w:rFonts w:ascii="Times New Roman" w:hAnsi="Times New Roman" w:cs="Times New Roman"/>
          <w:sz w:val="28"/>
          <w:szCs w:val="28"/>
        </w:rPr>
        <w:t xml:space="preserve"> non sara</w:t>
      </w:r>
      <w:r>
        <w:rPr>
          <w:rFonts w:ascii="Times New Roman" w:hAnsi="Times New Roman" w:cs="Times New Roman"/>
          <w:sz w:val="28"/>
          <w:szCs w:val="28"/>
        </w:rPr>
        <w:t xml:space="preserve">nno inviate ai </w:t>
      </w:r>
      <w:proofErr w:type="gramStart"/>
      <w:r>
        <w:rPr>
          <w:rFonts w:ascii="Times New Roman" w:hAnsi="Times New Roman" w:cs="Times New Roman"/>
          <w:sz w:val="28"/>
          <w:szCs w:val="28"/>
        </w:rPr>
        <w:t>vincitori ulteriori</w:t>
      </w:r>
      <w:proofErr w:type="gramEnd"/>
      <w:r>
        <w:rPr>
          <w:rFonts w:ascii="Times New Roman" w:hAnsi="Times New Roman" w:cs="Times New Roman"/>
          <w:sz w:val="28"/>
          <w:szCs w:val="28"/>
        </w:rPr>
        <w:t xml:space="preserve"> comunicazioni</w:t>
      </w:r>
      <w:r w:rsidRPr="00BD5AF9">
        <w:rPr>
          <w:rFonts w:ascii="Times New Roman" w:hAnsi="Times New Roman" w:cs="Times New Roman"/>
          <w:sz w:val="28"/>
          <w:szCs w:val="28"/>
        </w:rPr>
        <w:t>.</w:t>
      </w:r>
    </w:p>
    <w:p w14:paraId="52FF7792"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Avverso le graduatorie sono ammesse osservazioni, da far pervenire al delegato di dipartimento, </w:t>
      </w:r>
      <w:proofErr w:type="gramStart"/>
      <w:r w:rsidRPr="00BD5AF9">
        <w:rPr>
          <w:rFonts w:ascii="Times New Roman" w:hAnsi="Times New Roman" w:cs="Times New Roman"/>
          <w:sz w:val="28"/>
          <w:szCs w:val="28"/>
        </w:rPr>
        <w:t>a partire dal</w:t>
      </w:r>
      <w:proofErr w:type="gramEnd"/>
      <w:r w:rsidRPr="00BD5AF9">
        <w:rPr>
          <w:rFonts w:ascii="Times New Roman" w:hAnsi="Times New Roman" w:cs="Times New Roman"/>
          <w:sz w:val="28"/>
          <w:szCs w:val="28"/>
        </w:rPr>
        <w:t xml:space="preserve"> giorno successivo alla data di pubblicazione delle stesse e per i cinque giorni successivi; decorso tale termine, le graduatorie saranno definitive. Resta fermo quanto previsto dalle norme in termini di ricorso giurisdizionale.</w:t>
      </w:r>
    </w:p>
    <w:p w14:paraId="2D9B0EFB" w14:textId="77777777"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La permanenza in graduatoria e l’attribuzione del contributo sono </w:t>
      </w:r>
      <w:proofErr w:type="gramStart"/>
      <w:r w:rsidRPr="00BD5AF9">
        <w:rPr>
          <w:rFonts w:ascii="Times New Roman" w:hAnsi="Times New Roman" w:cs="Times New Roman"/>
          <w:sz w:val="28"/>
          <w:szCs w:val="28"/>
        </w:rPr>
        <w:t>vincolati</w:t>
      </w:r>
      <w:proofErr w:type="gramEnd"/>
      <w:r w:rsidRPr="00BD5AF9">
        <w:rPr>
          <w:rFonts w:ascii="Times New Roman" w:hAnsi="Times New Roman" w:cs="Times New Roman"/>
          <w:sz w:val="28"/>
          <w:szCs w:val="28"/>
        </w:rPr>
        <w:t xml:space="preserve"> alla sottoscrizione dell’accettazione del programma di mobilità.</w:t>
      </w:r>
    </w:p>
    <w:p w14:paraId="309A7F16" w14:textId="77777777" w:rsidR="00791EE3" w:rsidRDefault="00791EE3" w:rsidP="00791EE3">
      <w:pPr>
        <w:jc w:val="both"/>
        <w:rPr>
          <w:rFonts w:ascii="Times New Roman" w:hAnsi="Times New Roman" w:cs="Times New Roman"/>
          <w:sz w:val="28"/>
          <w:szCs w:val="28"/>
        </w:rPr>
      </w:pPr>
      <w:r>
        <w:rPr>
          <w:rFonts w:ascii="Times New Roman" w:hAnsi="Times New Roman" w:cs="Times New Roman"/>
          <w:sz w:val="28"/>
          <w:szCs w:val="28"/>
        </w:rPr>
        <w:t xml:space="preserve">I vincitori dovranno </w:t>
      </w:r>
      <w:proofErr w:type="gramStart"/>
      <w:r>
        <w:rPr>
          <w:rFonts w:ascii="Times New Roman" w:hAnsi="Times New Roman" w:cs="Times New Roman"/>
          <w:sz w:val="28"/>
          <w:szCs w:val="28"/>
        </w:rPr>
        <w:t>effettuare</w:t>
      </w:r>
      <w:proofErr w:type="gramEnd"/>
      <w:r>
        <w:rPr>
          <w:rFonts w:ascii="Times New Roman" w:hAnsi="Times New Roman" w:cs="Times New Roman"/>
          <w:sz w:val="28"/>
          <w:szCs w:val="28"/>
        </w:rPr>
        <w:t xml:space="preserve"> l’accettazione dello status Erasmus entro i termini e le modalità che verranno loro successivamente comunicate tramite avviso sul sito </w:t>
      </w:r>
      <w:r w:rsidRPr="00BD5AF9">
        <w:rPr>
          <w:rFonts w:ascii="Times New Roman" w:hAnsi="Times New Roman" w:cs="Times New Roman"/>
          <w:sz w:val="28"/>
          <w:szCs w:val="28"/>
        </w:rPr>
        <w:t>https://www.unich.it/didattica/erasmus/erasmus-outgoing</w:t>
      </w:r>
      <w:r>
        <w:rPr>
          <w:rFonts w:ascii="Times New Roman" w:hAnsi="Times New Roman" w:cs="Times New Roman"/>
          <w:sz w:val="28"/>
          <w:szCs w:val="28"/>
        </w:rPr>
        <w:t xml:space="preserve"> </w:t>
      </w:r>
    </w:p>
    <w:p w14:paraId="320A48E8" w14:textId="77777777" w:rsidR="00791EE3" w:rsidRDefault="00791EE3" w:rsidP="00791EE3">
      <w:pPr>
        <w:jc w:val="both"/>
        <w:rPr>
          <w:rFonts w:ascii="Times New Roman" w:hAnsi="Times New Roman" w:cs="Times New Roman"/>
          <w:sz w:val="28"/>
          <w:szCs w:val="28"/>
        </w:rPr>
      </w:pPr>
    </w:p>
    <w:p w14:paraId="5B509973" w14:textId="77777777" w:rsidR="00CA35F3" w:rsidRPr="00BD5AF9" w:rsidRDefault="00CA35F3" w:rsidP="00791EE3">
      <w:pPr>
        <w:jc w:val="both"/>
        <w:rPr>
          <w:rFonts w:ascii="Times New Roman" w:hAnsi="Times New Roman" w:cs="Times New Roman"/>
          <w:sz w:val="28"/>
          <w:szCs w:val="28"/>
        </w:rPr>
      </w:pPr>
    </w:p>
    <w:p w14:paraId="4F9BC4EC"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 xml:space="preserve"> ART.9 </w:t>
      </w:r>
    </w:p>
    <w:p w14:paraId="25DE670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ACCETTAZIONE DA PARTE DELLA SEDE OSPITANTE</w:t>
      </w:r>
    </w:p>
    <w:p w14:paraId="60225FF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L’accettazione formale dello studente è rimessa alla valutazione discrezionale dell’Università ospitante.</w:t>
      </w:r>
    </w:p>
    <w:p w14:paraId="1C8A111B" w14:textId="08D73E03"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In caso di rinuncia o di non accettazione da parte di assegnatari si procederà allo scorrimento della graduatoria.</w:t>
      </w:r>
    </w:p>
    <w:p w14:paraId="77BEF533" w14:textId="77777777" w:rsidR="00791EE3" w:rsidRPr="00BD5AF9" w:rsidRDefault="00791EE3" w:rsidP="00791EE3">
      <w:pPr>
        <w:jc w:val="both"/>
        <w:rPr>
          <w:rFonts w:ascii="Times New Roman" w:hAnsi="Times New Roman" w:cs="Times New Roman"/>
          <w:sz w:val="28"/>
          <w:szCs w:val="28"/>
        </w:rPr>
      </w:pPr>
    </w:p>
    <w:p w14:paraId="73D18ECC"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10</w:t>
      </w:r>
    </w:p>
    <w:p w14:paraId="49603041"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ASSISTENZA SANITARIA, COPERTURA ASSICURATIVA, PERMESSO DI SOGGIORNO</w:t>
      </w:r>
    </w:p>
    <w:p w14:paraId="0A28091B" w14:textId="77777777" w:rsidR="00791EE3" w:rsidRPr="00CF1C51" w:rsidRDefault="00791EE3" w:rsidP="00791EE3">
      <w:pPr>
        <w:jc w:val="both"/>
        <w:rPr>
          <w:rFonts w:ascii="Times New Roman" w:hAnsi="Times New Roman" w:cs="Times New Roman"/>
          <w:b/>
          <w:sz w:val="28"/>
          <w:szCs w:val="28"/>
        </w:rPr>
      </w:pPr>
      <w:r w:rsidRPr="00CF1C51">
        <w:rPr>
          <w:rFonts w:ascii="Times New Roman" w:hAnsi="Times New Roman" w:cs="Times New Roman"/>
          <w:b/>
          <w:sz w:val="28"/>
          <w:szCs w:val="28"/>
        </w:rPr>
        <w:t>- Assistenza sanitaria</w:t>
      </w:r>
    </w:p>
    <w:p w14:paraId="3CF1FBF8"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Al momento della partenza, lo studente deve </w:t>
      </w:r>
      <w:proofErr w:type="gramStart"/>
      <w:r w:rsidRPr="00BD5AF9">
        <w:rPr>
          <w:rFonts w:ascii="Times New Roman" w:hAnsi="Times New Roman" w:cs="Times New Roman"/>
          <w:sz w:val="28"/>
          <w:szCs w:val="28"/>
        </w:rPr>
        <w:t>essere in possesso della</w:t>
      </w:r>
      <w:proofErr w:type="gramEnd"/>
      <w:r w:rsidRPr="00BD5AF9">
        <w:rPr>
          <w:rFonts w:ascii="Times New Roman" w:hAnsi="Times New Roman" w:cs="Times New Roman"/>
          <w:sz w:val="28"/>
          <w:szCs w:val="28"/>
        </w:rPr>
        <w:t xml:space="preserve"> tessera sanitaria rilasciata dall’ASL di appartenenza, al fine di poter usufruire dell’assistenza sanitaria nel Paese ospitante durante il soggiorno. Al seguente </w:t>
      </w:r>
      <w:proofErr w:type="gramStart"/>
      <w:r w:rsidRPr="00BD5AF9">
        <w:rPr>
          <w:rFonts w:ascii="Times New Roman" w:hAnsi="Times New Roman" w:cs="Times New Roman"/>
          <w:sz w:val="28"/>
          <w:szCs w:val="28"/>
        </w:rPr>
        <w:t>link</w:t>
      </w:r>
      <w:proofErr w:type="gramEnd"/>
      <w:r w:rsidRPr="00BD5AF9">
        <w:rPr>
          <w:rFonts w:ascii="Times New Roman" w:hAnsi="Times New Roman" w:cs="Times New Roman"/>
          <w:sz w:val="28"/>
          <w:szCs w:val="28"/>
        </w:rPr>
        <w:t xml:space="preserve"> sono elencate le condizioni stabilite dal Sistema Sanitario Nazionale:</w:t>
      </w:r>
    </w:p>
    <w:p w14:paraId="2A5C248C" w14:textId="77777777" w:rsidR="00791EE3" w:rsidRPr="00BD5AF9" w:rsidRDefault="00BD47DC" w:rsidP="00791EE3">
      <w:pPr>
        <w:jc w:val="both"/>
        <w:rPr>
          <w:rFonts w:ascii="Times New Roman" w:hAnsi="Times New Roman" w:cs="Times New Roman"/>
          <w:sz w:val="28"/>
          <w:szCs w:val="28"/>
        </w:rPr>
      </w:pPr>
      <w:hyperlink r:id="rId10" w:history="1">
        <w:r w:rsidR="00791EE3" w:rsidRPr="007F2EDB">
          <w:rPr>
            <w:rStyle w:val="Collegamentoipertestuale"/>
            <w:rFonts w:ascii="Times New Roman" w:hAnsi="Times New Roman" w:cs="Times New Roman"/>
            <w:sz w:val="28"/>
            <w:szCs w:val="28"/>
          </w:rPr>
          <w:t>http://www.salute.gov.it/portale/temi/p2_4.jsp?area=Assistenza%20sanitaria</w:t>
        </w:r>
      </w:hyperlink>
    </w:p>
    <w:p w14:paraId="2BF2E554" w14:textId="77777777" w:rsidR="00791EE3" w:rsidRPr="00CF1C51" w:rsidRDefault="00791EE3" w:rsidP="00791EE3">
      <w:pPr>
        <w:jc w:val="both"/>
        <w:rPr>
          <w:rFonts w:ascii="Times New Roman" w:hAnsi="Times New Roman" w:cs="Times New Roman"/>
          <w:b/>
          <w:sz w:val="28"/>
          <w:szCs w:val="28"/>
        </w:rPr>
      </w:pPr>
      <w:r w:rsidRPr="00CF1C51">
        <w:rPr>
          <w:rFonts w:ascii="Times New Roman" w:hAnsi="Times New Roman" w:cs="Times New Roman"/>
          <w:b/>
          <w:sz w:val="28"/>
          <w:szCs w:val="28"/>
        </w:rPr>
        <w:t xml:space="preserve">- Copertura assicurativa </w:t>
      </w:r>
    </w:p>
    <w:p w14:paraId="2054928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Ogni borsista è coperto da polizza assicurativa per infortuni e responsabilità civile a carico dell’Università degli Studi “G. d’Annunzio” Chieti Pescara.</w:t>
      </w:r>
    </w:p>
    <w:p w14:paraId="6785CB5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La legislazione e la normativa che regolano l’immigrazione degli studenti non comunitari nei vari Paesi partecipanti al Programma Erasmus+ sono differenti e </w:t>
      </w:r>
      <w:r w:rsidRPr="00BD5AF9">
        <w:rPr>
          <w:rFonts w:ascii="Times New Roman" w:hAnsi="Times New Roman" w:cs="Times New Roman"/>
          <w:sz w:val="28"/>
          <w:szCs w:val="28"/>
        </w:rPr>
        <w:lastRenderedPageBreak/>
        <w:t xml:space="preserve">legate alla nazionalità di tali studenti: è responsabilità dello </w:t>
      </w:r>
      <w:proofErr w:type="gramStart"/>
      <w:r w:rsidRPr="00BD5AF9">
        <w:rPr>
          <w:rFonts w:ascii="Times New Roman" w:hAnsi="Times New Roman" w:cs="Times New Roman"/>
          <w:sz w:val="28"/>
          <w:szCs w:val="28"/>
        </w:rPr>
        <w:t>studente</w:t>
      </w:r>
      <w:proofErr w:type="gramEnd"/>
      <w:r w:rsidRPr="00BD5AF9">
        <w:rPr>
          <w:rFonts w:ascii="Times New Roman" w:hAnsi="Times New Roman" w:cs="Times New Roman"/>
          <w:sz w:val="28"/>
          <w:szCs w:val="28"/>
        </w:rPr>
        <w:t xml:space="preserve"> raccogliere con il necessario anticipo le informazioni e procurarsi i documenti che consentiranno l’ingresso e la permanenza nel Paese di destinazione, rivolgendosi alle rispettive rappresentanze diplomatiche.</w:t>
      </w:r>
    </w:p>
    <w:p w14:paraId="12D685FA" w14:textId="77777777" w:rsidR="00791EE3" w:rsidRPr="00CF1C51" w:rsidRDefault="00791EE3" w:rsidP="00791EE3">
      <w:pPr>
        <w:jc w:val="both"/>
        <w:rPr>
          <w:rFonts w:ascii="Times New Roman" w:hAnsi="Times New Roman" w:cs="Times New Roman"/>
          <w:b/>
          <w:sz w:val="28"/>
          <w:szCs w:val="28"/>
        </w:rPr>
      </w:pPr>
      <w:r w:rsidRPr="00CF1C51">
        <w:rPr>
          <w:rFonts w:ascii="Times New Roman" w:hAnsi="Times New Roman" w:cs="Times New Roman"/>
          <w:b/>
          <w:sz w:val="28"/>
          <w:szCs w:val="28"/>
        </w:rPr>
        <w:t>-Permesso di soggiorno</w:t>
      </w:r>
    </w:p>
    <w:p w14:paraId="4ADE723B" w14:textId="77777777" w:rsidR="00791EE3" w:rsidRPr="00BD5AF9" w:rsidRDefault="00791EE3" w:rsidP="00791EE3">
      <w:pPr>
        <w:spacing w:after="0" w:line="240" w:lineRule="auto"/>
        <w:jc w:val="both"/>
        <w:rPr>
          <w:rFonts w:ascii="Times New Roman" w:eastAsia="Times New Roman" w:hAnsi="Times New Roman" w:cs="Times New Roman"/>
          <w:sz w:val="28"/>
          <w:szCs w:val="28"/>
          <w:lang w:eastAsia="it-IT"/>
        </w:rPr>
      </w:pPr>
      <w:r w:rsidRPr="00BD5AF9">
        <w:rPr>
          <w:rFonts w:ascii="Times New Roman" w:eastAsia="Times New Roman" w:hAnsi="Times New Roman" w:cs="Times New Roman"/>
          <w:sz w:val="28"/>
          <w:szCs w:val="28"/>
          <w:lang w:eastAsia="it-IT"/>
        </w:rPr>
        <w:t>Per entrare in Albania non è necessario un visto, ma una volta lì lo studente dovrà richiedere un permesso di soggiorno presso la direzione regionale per la frontiera e la migrazione. Per farne richiesta sono necessari:</w:t>
      </w:r>
    </w:p>
    <w:p w14:paraId="52D113EE" w14:textId="77777777" w:rsidR="00791EE3" w:rsidRPr="00BD5AF9" w:rsidRDefault="00791EE3" w:rsidP="00791EE3">
      <w:pPr>
        <w:spacing w:after="0" w:line="240" w:lineRule="auto"/>
        <w:rPr>
          <w:rFonts w:ascii="Times New Roman" w:eastAsia="Times New Roman" w:hAnsi="Times New Roman" w:cs="Times New Roman"/>
          <w:sz w:val="28"/>
          <w:szCs w:val="28"/>
          <w:lang w:eastAsia="it-IT"/>
        </w:rPr>
      </w:pPr>
    </w:p>
    <w:p w14:paraId="39F66AC7"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modulo</w:t>
      </w:r>
      <w:proofErr w:type="gramEnd"/>
      <w:r w:rsidRPr="00BD5AF9">
        <w:rPr>
          <w:rFonts w:ascii="Times New Roman" w:hAnsi="Times New Roman" w:cs="Times New Roman"/>
          <w:sz w:val="28"/>
          <w:szCs w:val="28"/>
        </w:rPr>
        <w:t xml:space="preserve"> di domanda da compilare e firmare (disponibile in loco);</w:t>
      </w:r>
    </w:p>
    <w:p w14:paraId="3D6B1B8D"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3 foto 47x36 mm frontali, con sfondo bianco, caratteristiche del viso ben visibili, posa calma;</w:t>
      </w:r>
      <w:proofErr w:type="gramEnd"/>
    </w:p>
    <w:p w14:paraId="510CC018"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fotocopia</w:t>
      </w:r>
      <w:proofErr w:type="gramEnd"/>
      <w:r w:rsidRPr="00BD5AF9">
        <w:rPr>
          <w:rFonts w:ascii="Times New Roman" w:hAnsi="Times New Roman" w:cs="Times New Roman"/>
          <w:sz w:val="28"/>
          <w:szCs w:val="28"/>
        </w:rPr>
        <w:t xml:space="preserve"> di un documento di identità in corso di validità;</w:t>
      </w:r>
    </w:p>
    <w:p w14:paraId="71324AAF"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dimostrazione</w:t>
      </w:r>
      <w:proofErr w:type="gramEnd"/>
      <w:r w:rsidRPr="00BD5AF9">
        <w:rPr>
          <w:rFonts w:ascii="Times New Roman" w:hAnsi="Times New Roman" w:cs="Times New Roman"/>
          <w:sz w:val="28"/>
          <w:szCs w:val="28"/>
        </w:rPr>
        <w:t xml:space="preserve"> della disponibilità in Albania di un alloggio (ottenibile in loco);</w:t>
      </w:r>
    </w:p>
    <w:p w14:paraId="3167FFFB"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certificato</w:t>
      </w:r>
      <w:proofErr w:type="gramEnd"/>
      <w:r w:rsidRPr="00BD5AF9">
        <w:rPr>
          <w:rFonts w:ascii="Times New Roman" w:hAnsi="Times New Roman" w:cs="Times New Roman"/>
          <w:sz w:val="28"/>
          <w:szCs w:val="28"/>
        </w:rPr>
        <w:t xml:space="preserve"> generale del casellario giudiziale </w:t>
      </w:r>
      <w:r w:rsidRPr="00BD5AF9">
        <w:rPr>
          <w:rFonts w:ascii="Times New Roman" w:hAnsi="Times New Roman" w:cs="Times New Roman"/>
          <w:b/>
          <w:sz w:val="28"/>
          <w:szCs w:val="28"/>
        </w:rPr>
        <w:t xml:space="preserve">con timbro </w:t>
      </w:r>
      <w:proofErr w:type="spellStart"/>
      <w:r w:rsidRPr="00BD5AF9">
        <w:rPr>
          <w:rFonts w:ascii="Times New Roman" w:hAnsi="Times New Roman" w:cs="Times New Roman"/>
          <w:b/>
          <w:sz w:val="28"/>
          <w:szCs w:val="28"/>
        </w:rPr>
        <w:t>apostilla</w:t>
      </w:r>
      <w:proofErr w:type="spellEnd"/>
      <w:r w:rsidRPr="00BD5AF9">
        <w:rPr>
          <w:rFonts w:ascii="Times New Roman" w:hAnsi="Times New Roman" w:cs="Times New Roman"/>
          <w:b/>
          <w:sz w:val="28"/>
          <w:szCs w:val="28"/>
        </w:rPr>
        <w:t>;</w:t>
      </w:r>
    </w:p>
    <w:p w14:paraId="7DD402F1"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r w:rsidRPr="00BD5AF9">
        <w:rPr>
          <w:rFonts w:ascii="Times New Roman" w:hAnsi="Times New Roman" w:cs="Times New Roman"/>
          <w:sz w:val="28"/>
          <w:szCs w:val="28"/>
        </w:rPr>
        <w:t>assicurazione sanitaria (rilasciata in Albania);</w:t>
      </w:r>
    </w:p>
    <w:p w14:paraId="4981D1AF"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documento</w:t>
      </w:r>
      <w:proofErr w:type="gramEnd"/>
      <w:r w:rsidRPr="00BD5AF9">
        <w:rPr>
          <w:rFonts w:ascii="Times New Roman" w:hAnsi="Times New Roman" w:cs="Times New Roman"/>
          <w:sz w:val="28"/>
          <w:szCs w:val="28"/>
        </w:rPr>
        <w:t xml:space="preserve"> di ammissione dell’università albanese; </w:t>
      </w:r>
    </w:p>
    <w:p w14:paraId="1456036A"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dimostrazione</w:t>
      </w:r>
      <w:proofErr w:type="gramEnd"/>
      <w:r w:rsidRPr="00BD5AF9">
        <w:rPr>
          <w:rFonts w:ascii="Times New Roman" w:hAnsi="Times New Roman" w:cs="Times New Roman"/>
          <w:sz w:val="28"/>
          <w:szCs w:val="28"/>
        </w:rPr>
        <w:t xml:space="preserve"> della disponibilità dei mezzi di sostentamento in relazione al soggiorno in Albania (la nomination </w:t>
      </w:r>
      <w:proofErr w:type="spellStart"/>
      <w:r w:rsidRPr="00BD5AF9">
        <w:rPr>
          <w:rFonts w:ascii="Times New Roman" w:hAnsi="Times New Roman" w:cs="Times New Roman"/>
          <w:sz w:val="28"/>
          <w:szCs w:val="28"/>
        </w:rPr>
        <w:t>letter</w:t>
      </w:r>
      <w:proofErr w:type="spellEnd"/>
      <w:r w:rsidRPr="00BD5AF9">
        <w:rPr>
          <w:rFonts w:ascii="Times New Roman" w:hAnsi="Times New Roman" w:cs="Times New Roman"/>
          <w:sz w:val="28"/>
          <w:szCs w:val="28"/>
        </w:rPr>
        <w:t>, che specifica che lo studente gode di una borsa Erasmus);</w:t>
      </w:r>
    </w:p>
    <w:p w14:paraId="42CDAF02"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dimostrazione</w:t>
      </w:r>
      <w:proofErr w:type="gramEnd"/>
      <w:r w:rsidRPr="00BD5AF9">
        <w:rPr>
          <w:rFonts w:ascii="Times New Roman" w:hAnsi="Times New Roman" w:cs="Times New Roman"/>
          <w:sz w:val="28"/>
          <w:szCs w:val="28"/>
        </w:rPr>
        <w:t xml:space="preserve"> di competenze in lingua inglese;</w:t>
      </w:r>
    </w:p>
    <w:p w14:paraId="67BFADBA" w14:textId="77777777" w:rsidR="00791EE3" w:rsidRPr="00BD5AF9" w:rsidRDefault="00791EE3" w:rsidP="00791EE3">
      <w:pPr>
        <w:pStyle w:val="Paragrafoelenco"/>
        <w:numPr>
          <w:ilvl w:val="0"/>
          <w:numId w:val="17"/>
        </w:numPr>
        <w:spacing w:after="0" w:line="240" w:lineRule="auto"/>
        <w:rPr>
          <w:rFonts w:ascii="Times New Roman" w:hAnsi="Times New Roman" w:cs="Times New Roman"/>
          <w:sz w:val="28"/>
          <w:szCs w:val="28"/>
        </w:rPr>
      </w:pPr>
      <w:proofErr w:type="gramStart"/>
      <w:r w:rsidRPr="00BD5AF9">
        <w:rPr>
          <w:rFonts w:ascii="Times New Roman" w:hAnsi="Times New Roman" w:cs="Times New Roman"/>
          <w:sz w:val="28"/>
          <w:szCs w:val="28"/>
        </w:rPr>
        <w:t>circa</w:t>
      </w:r>
      <w:proofErr w:type="gramEnd"/>
      <w:r w:rsidRPr="00BD5AF9">
        <w:rPr>
          <w:rFonts w:ascii="Times New Roman" w:hAnsi="Times New Roman" w:cs="Times New Roman"/>
          <w:sz w:val="28"/>
          <w:szCs w:val="28"/>
        </w:rPr>
        <w:t xml:space="preserve"> 40€ di tasse per la richiesta del permesso di soggiorno.</w:t>
      </w:r>
    </w:p>
    <w:p w14:paraId="3F7895C8" w14:textId="77777777" w:rsidR="00791EE3" w:rsidRPr="00BD5AF9" w:rsidRDefault="00791EE3" w:rsidP="00791EE3">
      <w:pPr>
        <w:spacing w:after="0" w:line="240" w:lineRule="auto"/>
        <w:rPr>
          <w:rFonts w:ascii="Times New Roman" w:hAnsi="Times New Roman" w:cs="Times New Roman"/>
          <w:sz w:val="28"/>
          <w:szCs w:val="28"/>
        </w:rPr>
      </w:pPr>
    </w:p>
    <w:p w14:paraId="1016F200" w14:textId="77777777" w:rsidR="00791EE3" w:rsidRPr="00BD5AF9" w:rsidRDefault="00791EE3" w:rsidP="00791EE3">
      <w:pPr>
        <w:spacing w:after="0" w:line="240" w:lineRule="auto"/>
        <w:rPr>
          <w:rFonts w:ascii="Times New Roman" w:hAnsi="Times New Roman" w:cs="Times New Roman"/>
          <w:b/>
          <w:sz w:val="28"/>
          <w:szCs w:val="28"/>
        </w:rPr>
      </w:pPr>
      <w:r w:rsidRPr="00BD5AF9">
        <w:rPr>
          <w:rFonts w:ascii="Times New Roman" w:hAnsi="Times New Roman" w:cs="Times New Roman"/>
          <w:b/>
          <w:sz w:val="28"/>
          <w:szCs w:val="28"/>
        </w:rPr>
        <w:t xml:space="preserve">La domanda per il permesso di soggiorno va presentata entro </w:t>
      </w:r>
      <w:proofErr w:type="gramStart"/>
      <w:r w:rsidRPr="00BD5AF9">
        <w:rPr>
          <w:rFonts w:ascii="Times New Roman" w:hAnsi="Times New Roman" w:cs="Times New Roman"/>
          <w:b/>
          <w:sz w:val="28"/>
          <w:szCs w:val="28"/>
        </w:rPr>
        <w:t>15</w:t>
      </w:r>
      <w:proofErr w:type="gramEnd"/>
      <w:r w:rsidRPr="00BD5AF9">
        <w:rPr>
          <w:rFonts w:ascii="Times New Roman" w:hAnsi="Times New Roman" w:cs="Times New Roman"/>
          <w:b/>
          <w:sz w:val="28"/>
          <w:szCs w:val="28"/>
        </w:rPr>
        <w:t xml:space="preserve"> giorni dall’ingresso in Albania.</w:t>
      </w:r>
    </w:p>
    <w:p w14:paraId="5B4EA365" w14:textId="77777777" w:rsidR="00791EE3" w:rsidRPr="00BD5AF9" w:rsidRDefault="00791EE3" w:rsidP="00791EE3">
      <w:pPr>
        <w:jc w:val="both"/>
        <w:rPr>
          <w:rFonts w:ascii="Times New Roman" w:hAnsi="Times New Roman" w:cs="Times New Roman"/>
          <w:sz w:val="28"/>
          <w:szCs w:val="28"/>
        </w:rPr>
      </w:pPr>
    </w:p>
    <w:p w14:paraId="72DF38C6"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11</w:t>
      </w:r>
    </w:p>
    <w:p w14:paraId="7891F10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REFERENTI DEGLI ACCORDI</w:t>
      </w:r>
    </w:p>
    <w:p w14:paraId="11D85F01" w14:textId="77777777" w:rsidR="00791EE3" w:rsidRPr="00BD5AF9" w:rsidRDefault="00791EE3" w:rsidP="00791EE3">
      <w:pPr>
        <w:rPr>
          <w:rFonts w:ascii="Times New Roman" w:hAnsi="Times New Roman" w:cs="Times New Roman"/>
          <w:color w:val="000000"/>
          <w:sz w:val="28"/>
          <w:szCs w:val="28"/>
        </w:rPr>
      </w:pPr>
      <w:r w:rsidRPr="00BD5AF9">
        <w:rPr>
          <w:rFonts w:ascii="Times New Roman" w:hAnsi="Times New Roman" w:cs="Times New Roman"/>
          <w:sz w:val="28"/>
          <w:szCs w:val="28"/>
        </w:rPr>
        <w:t xml:space="preserve">Lingue, Letterature e Culture Moderne:  Professoressa </w:t>
      </w:r>
      <w:proofErr w:type="spellStart"/>
      <w:r>
        <w:rPr>
          <w:rFonts w:ascii="Times New Roman" w:hAnsi="Times New Roman" w:cs="Times New Roman"/>
          <w:sz w:val="28"/>
          <w:szCs w:val="28"/>
        </w:rPr>
        <w:t>Persida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Lazarevic</w:t>
      </w:r>
      <w:proofErr w:type="spellEnd"/>
      <w:r>
        <w:rPr>
          <w:rFonts w:ascii="Times New Roman" w:hAnsi="Times New Roman" w:cs="Times New Roman"/>
          <w:sz w:val="28"/>
          <w:szCs w:val="28"/>
        </w:rPr>
        <w:t xml:space="preserve"> </w:t>
      </w:r>
      <w:hyperlink r:id="rId11" w:history="1">
        <w:r w:rsidRPr="00BD5AF9">
          <w:rPr>
            <w:rStyle w:val="Collegamentoipertestuale"/>
            <w:rFonts w:ascii="Times New Roman" w:hAnsi="Times New Roman" w:cs="Times New Roman"/>
            <w:sz w:val="28"/>
            <w:szCs w:val="28"/>
          </w:rPr>
          <w:t>persida.</w:t>
        </w:r>
        <w:r w:rsidRPr="00BD5AF9">
          <w:rPr>
            <w:rStyle w:val="Collegamentoipertestuale"/>
            <w:rFonts w:ascii="Times New Roman" w:hAnsi="Times New Roman" w:cs="Times New Roman"/>
            <w:bCs/>
            <w:sz w:val="28"/>
            <w:szCs w:val="28"/>
            <w:bdr w:val="none" w:sz="0" w:space="0" w:color="auto" w:frame="1"/>
          </w:rPr>
          <w:t>lazarevic</w:t>
        </w:r>
        <w:r w:rsidRPr="00BD5AF9">
          <w:rPr>
            <w:rStyle w:val="Collegamentoipertestuale"/>
            <w:rFonts w:ascii="Times New Roman" w:hAnsi="Times New Roman" w:cs="Times New Roman"/>
            <w:sz w:val="28"/>
            <w:szCs w:val="28"/>
          </w:rPr>
          <w:t>@unich.it</w:t>
        </w:r>
      </w:hyperlink>
    </w:p>
    <w:p w14:paraId="34C16B87"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lastRenderedPageBreak/>
        <w:t xml:space="preserve">Farmacia: Prof. Luigi </w:t>
      </w:r>
      <w:proofErr w:type="spellStart"/>
      <w:r w:rsidRPr="00BD5AF9">
        <w:rPr>
          <w:rFonts w:ascii="Times New Roman" w:hAnsi="Times New Roman" w:cs="Times New Roman"/>
          <w:sz w:val="28"/>
          <w:szCs w:val="28"/>
        </w:rPr>
        <w:t>Menghini</w:t>
      </w:r>
      <w:proofErr w:type="spellEnd"/>
      <w:r w:rsidRPr="00BD5AF9">
        <w:rPr>
          <w:rFonts w:ascii="Times New Roman" w:hAnsi="Times New Roman" w:cs="Times New Roman"/>
          <w:sz w:val="28"/>
          <w:szCs w:val="28"/>
        </w:rPr>
        <w:t xml:space="preserve"> </w:t>
      </w:r>
      <w:hyperlink r:id="rId12" w:history="1">
        <w:r w:rsidRPr="00BD5AF9">
          <w:rPr>
            <w:rStyle w:val="Collegamentoipertestuale"/>
            <w:rFonts w:ascii="Times New Roman" w:hAnsi="Times New Roman" w:cs="Times New Roman"/>
            <w:sz w:val="28"/>
            <w:szCs w:val="28"/>
          </w:rPr>
          <w:t>lmenghini@unich.it</w:t>
        </w:r>
      </w:hyperlink>
    </w:p>
    <w:p w14:paraId="7B46DC6D" w14:textId="77777777" w:rsidR="00791EE3" w:rsidRPr="00BD5AF9" w:rsidRDefault="00791EE3" w:rsidP="00791EE3">
      <w:pPr>
        <w:jc w:val="both"/>
        <w:rPr>
          <w:rFonts w:ascii="Times New Roman" w:hAnsi="Times New Roman" w:cs="Times New Roman"/>
          <w:sz w:val="28"/>
          <w:szCs w:val="28"/>
        </w:rPr>
      </w:pPr>
    </w:p>
    <w:p w14:paraId="68833F40"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12</w:t>
      </w:r>
    </w:p>
    <w:p w14:paraId="0E1E6B9F"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TRATTAMENTO DEI DATI PERSONALI</w:t>
      </w:r>
    </w:p>
    <w:p w14:paraId="40135F6B"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Titolare del trattamento dei dati è l’Università degli Studi “G. d’Annunzio” Chieti Pescara, in persona del Magnifico Rettore, </w:t>
      </w:r>
      <w:proofErr w:type="gramStart"/>
      <w:r w:rsidRPr="00BD5AF9">
        <w:rPr>
          <w:rFonts w:ascii="Times New Roman" w:hAnsi="Times New Roman" w:cs="Times New Roman"/>
          <w:sz w:val="28"/>
          <w:szCs w:val="28"/>
        </w:rPr>
        <w:t>nella qualità di</w:t>
      </w:r>
      <w:proofErr w:type="gramEnd"/>
      <w:r w:rsidRPr="00BD5AF9">
        <w:rPr>
          <w:rFonts w:ascii="Times New Roman" w:hAnsi="Times New Roman" w:cs="Times New Roman"/>
          <w:sz w:val="28"/>
          <w:szCs w:val="28"/>
        </w:rPr>
        <w:t xml:space="preserve"> rappresentante dell’Ente.</w:t>
      </w:r>
    </w:p>
    <w:p w14:paraId="42406F9A"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Tutti i dati </w:t>
      </w:r>
      <w:proofErr w:type="gramStart"/>
      <w:r w:rsidRPr="00BD5AF9">
        <w:rPr>
          <w:rFonts w:ascii="Times New Roman" w:hAnsi="Times New Roman" w:cs="Times New Roman"/>
          <w:sz w:val="28"/>
          <w:szCs w:val="28"/>
        </w:rPr>
        <w:t>verranno</w:t>
      </w:r>
      <w:proofErr w:type="gramEnd"/>
      <w:r w:rsidRPr="00BD5AF9">
        <w:rPr>
          <w:rFonts w:ascii="Times New Roman" w:hAnsi="Times New Roman" w:cs="Times New Roman"/>
          <w:sz w:val="28"/>
          <w:szCs w:val="28"/>
        </w:rPr>
        <w:t xml:space="preserve"> trattati sulla base di quanto previsto dal Regolamento Privacy Europeo n. 679/2016 (“GDPR”).</w:t>
      </w:r>
    </w:p>
    <w:p w14:paraId="3D0637B8" w14:textId="77777777"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Ai sensi dell’art. 2, comma </w:t>
      </w:r>
      <w:proofErr w:type="gramStart"/>
      <w:r w:rsidRPr="00BD5AF9">
        <w:rPr>
          <w:rFonts w:ascii="Times New Roman" w:hAnsi="Times New Roman" w:cs="Times New Roman"/>
          <w:sz w:val="28"/>
          <w:szCs w:val="28"/>
        </w:rPr>
        <w:t>1</w:t>
      </w:r>
      <w:proofErr w:type="gramEnd"/>
      <w:r w:rsidRPr="00BD5AF9">
        <w:rPr>
          <w:rFonts w:ascii="Times New Roman" w:hAnsi="Times New Roman" w:cs="Times New Roman"/>
          <w:sz w:val="28"/>
          <w:szCs w:val="28"/>
        </w:rPr>
        <w:t xml:space="preserve"> del </w:t>
      </w:r>
      <w:proofErr w:type="spellStart"/>
      <w:r w:rsidRPr="00BD5AF9">
        <w:rPr>
          <w:rFonts w:ascii="Times New Roman" w:hAnsi="Times New Roman" w:cs="Times New Roman"/>
          <w:sz w:val="28"/>
          <w:szCs w:val="28"/>
        </w:rPr>
        <w:t>D.Lgs.</w:t>
      </w:r>
      <w:proofErr w:type="spellEnd"/>
      <w:r w:rsidRPr="00BD5AF9">
        <w:rPr>
          <w:rFonts w:ascii="Times New Roman" w:hAnsi="Times New Roman" w:cs="Times New Roman"/>
          <w:sz w:val="28"/>
          <w:szCs w:val="28"/>
        </w:rPr>
        <w:t xml:space="preserve"> 30 giugno 2003 n.96 l’Università degli Studi “G. d’Annunzio” Chieti Pescara garantisce che il trattamento dei dati personali si svolga nel rispetto dei diritti e delle libertà fondamentali, nonché della dignità dei candidati, con particolare riferimento alla riservatezza, all’identità personale e al diritto di protezione dei dati stessi. Al riguardo, secondo quanto previsto dall’art. 13 del D. </w:t>
      </w:r>
      <w:proofErr w:type="spellStart"/>
      <w:r w:rsidRPr="00BD5AF9">
        <w:rPr>
          <w:rFonts w:ascii="Times New Roman" w:hAnsi="Times New Roman" w:cs="Times New Roman"/>
          <w:sz w:val="28"/>
          <w:szCs w:val="28"/>
        </w:rPr>
        <w:t>Lgs</w:t>
      </w:r>
      <w:proofErr w:type="spellEnd"/>
      <w:r w:rsidRPr="00BD5AF9">
        <w:rPr>
          <w:rFonts w:ascii="Times New Roman" w:hAnsi="Times New Roman" w:cs="Times New Roman"/>
          <w:sz w:val="28"/>
          <w:szCs w:val="28"/>
        </w:rPr>
        <w:t xml:space="preserve"> 30 giugno 2003, n.196, tutti i dati personali dei candidati saranno trattati, nel rispetto delle </w:t>
      </w:r>
      <w:proofErr w:type="gramStart"/>
      <w:r w:rsidRPr="00BD5AF9">
        <w:rPr>
          <w:rFonts w:ascii="Times New Roman" w:hAnsi="Times New Roman" w:cs="Times New Roman"/>
          <w:sz w:val="28"/>
          <w:szCs w:val="28"/>
        </w:rPr>
        <w:t>modalità</w:t>
      </w:r>
      <w:proofErr w:type="gramEnd"/>
      <w:r w:rsidRPr="00BD5AF9">
        <w:rPr>
          <w:rFonts w:ascii="Times New Roman" w:hAnsi="Times New Roman" w:cs="Times New Roman"/>
          <w:sz w:val="28"/>
          <w:szCs w:val="28"/>
        </w:rPr>
        <w:t xml:space="preserve"> di cui all’art.11 del D. </w:t>
      </w:r>
      <w:proofErr w:type="spellStart"/>
      <w:r w:rsidRPr="00BD5AF9">
        <w:rPr>
          <w:rFonts w:ascii="Times New Roman" w:hAnsi="Times New Roman" w:cs="Times New Roman"/>
          <w:sz w:val="28"/>
          <w:szCs w:val="28"/>
        </w:rPr>
        <w:t>Lgs</w:t>
      </w:r>
      <w:proofErr w:type="spellEnd"/>
      <w:r w:rsidRPr="00BD5AF9">
        <w:rPr>
          <w:rFonts w:ascii="Times New Roman" w:hAnsi="Times New Roman" w:cs="Times New Roman"/>
          <w:sz w:val="28"/>
          <w:szCs w:val="28"/>
        </w:rPr>
        <w:t xml:space="preserve"> 30 giugno 2003, 196, per le finalità concesse e strumentali al presente bando.</w:t>
      </w:r>
    </w:p>
    <w:p w14:paraId="32946057" w14:textId="77777777" w:rsidR="00791EE3" w:rsidRDefault="00791EE3" w:rsidP="00791EE3">
      <w:pPr>
        <w:jc w:val="both"/>
        <w:rPr>
          <w:rFonts w:ascii="Times New Roman" w:hAnsi="Times New Roman" w:cs="Times New Roman"/>
          <w:sz w:val="28"/>
          <w:szCs w:val="28"/>
        </w:rPr>
      </w:pPr>
      <w:r>
        <w:rPr>
          <w:rFonts w:ascii="Times New Roman" w:hAnsi="Times New Roman" w:cs="Times New Roman"/>
          <w:sz w:val="28"/>
          <w:szCs w:val="28"/>
        </w:rPr>
        <w:t xml:space="preserve">L’Albania non è soggetta al Regolamento Generale sulla Protezione dei Dati personali dell’Unione Europea, è in corso una riforma mirante all’allineamento della legge albanese al GDPR, ma il processo non è ancora completo. Lo studente che prende parte alla mobilità è consapevole che i suoi dati </w:t>
      </w:r>
      <w:proofErr w:type="gramStart"/>
      <w:r>
        <w:rPr>
          <w:rFonts w:ascii="Times New Roman" w:hAnsi="Times New Roman" w:cs="Times New Roman"/>
          <w:sz w:val="28"/>
          <w:szCs w:val="28"/>
        </w:rPr>
        <w:t>verranno</w:t>
      </w:r>
      <w:proofErr w:type="gramEnd"/>
      <w:r>
        <w:rPr>
          <w:rFonts w:ascii="Times New Roman" w:hAnsi="Times New Roman" w:cs="Times New Roman"/>
          <w:sz w:val="28"/>
          <w:szCs w:val="28"/>
        </w:rPr>
        <w:t xml:space="preserve"> trattati dalle università ospiti secondo la legislazione vigente in materia di dati personali.</w:t>
      </w:r>
    </w:p>
    <w:p w14:paraId="0140C2ED" w14:textId="77777777" w:rsidR="00791EE3" w:rsidRPr="00BD5AF9" w:rsidRDefault="00791EE3" w:rsidP="00791EE3">
      <w:pPr>
        <w:jc w:val="both"/>
        <w:rPr>
          <w:rFonts w:ascii="Times New Roman" w:hAnsi="Times New Roman" w:cs="Times New Roman"/>
          <w:sz w:val="28"/>
          <w:szCs w:val="28"/>
        </w:rPr>
      </w:pPr>
    </w:p>
    <w:p w14:paraId="2C829EFE"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 13</w:t>
      </w:r>
    </w:p>
    <w:p w14:paraId="2A1A4626"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RESPONSABILE DEL PROCEDIMENTO</w:t>
      </w:r>
    </w:p>
    <w:p w14:paraId="4D01F6E9"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lastRenderedPageBreak/>
        <w:t xml:space="preserve">Ai sensi di quanto disposto dalla legge 7 agosto 1990, n. 241 e successive modificazioni ed integrazioni, il Responsabile del procedimento è il Settore Erasmus (Chiave 1) presso l’Università degli Studi “G. d’Annunzio” Chieti Pescara, sede del Rettorato, Campus Universitario via dei Vestini, Chieti Scalo mail  </w:t>
      </w:r>
      <w:hyperlink r:id="rId13" w:history="1">
        <w:r w:rsidRPr="00884AD1">
          <w:rPr>
            <w:rStyle w:val="Collegamentoipertestuale"/>
            <w:rFonts w:ascii="Times New Roman" w:hAnsi="Times New Roman" w:cs="Times New Roman"/>
            <w:sz w:val="28"/>
            <w:szCs w:val="28"/>
          </w:rPr>
          <w:t>uri1@unich.it</w:t>
        </w:r>
      </w:hyperlink>
      <w:r w:rsidRPr="00BD5AF9">
        <w:rPr>
          <w:rFonts w:ascii="Times New Roman" w:hAnsi="Times New Roman" w:cs="Times New Roman"/>
          <w:sz w:val="28"/>
          <w:szCs w:val="28"/>
        </w:rPr>
        <w:t xml:space="preserve"> </w:t>
      </w:r>
    </w:p>
    <w:p w14:paraId="5F6A1555"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Per tutto quanto non espressamente previsto dal presente </w:t>
      </w:r>
      <w:proofErr w:type="gramStart"/>
      <w:r w:rsidRPr="00BD5AF9">
        <w:rPr>
          <w:rFonts w:ascii="Times New Roman" w:hAnsi="Times New Roman" w:cs="Times New Roman"/>
          <w:sz w:val="28"/>
          <w:szCs w:val="28"/>
        </w:rPr>
        <w:t>bando</w:t>
      </w:r>
      <w:proofErr w:type="gramEnd"/>
      <w:r w:rsidRPr="00BD5AF9">
        <w:rPr>
          <w:rFonts w:ascii="Times New Roman" w:hAnsi="Times New Roman" w:cs="Times New Roman"/>
          <w:sz w:val="28"/>
          <w:szCs w:val="28"/>
        </w:rPr>
        <w:t xml:space="preserve"> si fa riferimento alla normativa comunitaria relativa al Programma Erasmus+ e alle disposizioni impartite dall’Agenzia Nazionale Erasmus+ INDIRE.</w:t>
      </w:r>
    </w:p>
    <w:p w14:paraId="03C14762" w14:textId="77777777" w:rsidR="00791EE3" w:rsidRPr="00BD5AF9" w:rsidRDefault="00791EE3" w:rsidP="00791EE3">
      <w:pPr>
        <w:jc w:val="both"/>
        <w:rPr>
          <w:rFonts w:ascii="Times New Roman" w:hAnsi="Times New Roman" w:cs="Times New Roman"/>
          <w:sz w:val="28"/>
          <w:szCs w:val="28"/>
        </w:rPr>
      </w:pPr>
    </w:p>
    <w:p w14:paraId="28DC247D" w14:textId="77777777" w:rsidR="00791EE3" w:rsidRPr="00BD5AF9" w:rsidRDefault="00791EE3" w:rsidP="00791EE3">
      <w:pPr>
        <w:jc w:val="both"/>
        <w:rPr>
          <w:rFonts w:ascii="Times New Roman" w:hAnsi="Times New Roman" w:cs="Times New Roman"/>
          <w:b/>
          <w:sz w:val="28"/>
          <w:szCs w:val="28"/>
          <w:u w:val="single"/>
        </w:rPr>
      </w:pPr>
      <w:r w:rsidRPr="00BD5AF9">
        <w:rPr>
          <w:rFonts w:ascii="Times New Roman" w:hAnsi="Times New Roman" w:cs="Times New Roman"/>
          <w:b/>
          <w:sz w:val="28"/>
          <w:szCs w:val="28"/>
          <w:u w:val="single"/>
        </w:rPr>
        <w:t>ART.14</w:t>
      </w:r>
    </w:p>
    <w:p w14:paraId="2070977E"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DISPOSIZIONI FINALI</w:t>
      </w:r>
    </w:p>
    <w:p w14:paraId="1A708C93"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Eventuali modifiche e/o integrazioni al presente bando </w:t>
      </w:r>
      <w:proofErr w:type="gramStart"/>
      <w:r w:rsidRPr="00BD5AF9">
        <w:rPr>
          <w:rFonts w:ascii="Times New Roman" w:hAnsi="Times New Roman" w:cs="Times New Roman"/>
          <w:sz w:val="28"/>
          <w:szCs w:val="28"/>
        </w:rPr>
        <w:t>verranno</w:t>
      </w:r>
      <w:proofErr w:type="gramEnd"/>
      <w:r w:rsidRPr="00BD5AF9">
        <w:rPr>
          <w:rFonts w:ascii="Times New Roman" w:hAnsi="Times New Roman" w:cs="Times New Roman"/>
          <w:sz w:val="28"/>
          <w:szCs w:val="28"/>
        </w:rPr>
        <w:t xml:space="preserve"> pubblicate sulla pagina: https://www.unich.it/didattica/erasmus/erasmus-outgoing</w:t>
      </w:r>
    </w:p>
    <w:p w14:paraId="6ACDA809" w14:textId="77777777" w:rsidR="00791EE3"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 xml:space="preserve">L’aver reso dichiarazioni false all’amministrazione universitaria comporta l’esclusione automatica </w:t>
      </w:r>
      <w:proofErr w:type="gramStart"/>
      <w:r w:rsidRPr="00BD5AF9">
        <w:rPr>
          <w:rFonts w:ascii="Times New Roman" w:hAnsi="Times New Roman" w:cs="Times New Roman"/>
          <w:sz w:val="28"/>
          <w:szCs w:val="28"/>
        </w:rPr>
        <w:t>ed</w:t>
      </w:r>
      <w:proofErr w:type="gramEnd"/>
      <w:r w:rsidRPr="00BD5AF9">
        <w:rPr>
          <w:rFonts w:ascii="Times New Roman" w:hAnsi="Times New Roman" w:cs="Times New Roman"/>
          <w:sz w:val="28"/>
          <w:szCs w:val="28"/>
        </w:rPr>
        <w:t xml:space="preserve"> inappellabile dalla selezione, oltre alle responsabilità penali previste dalla legge.</w:t>
      </w:r>
    </w:p>
    <w:p w14:paraId="6EB449CB" w14:textId="77777777" w:rsidR="00791EE3" w:rsidRPr="00BD5AF9" w:rsidRDefault="00791EE3" w:rsidP="00791EE3">
      <w:pPr>
        <w:jc w:val="both"/>
        <w:rPr>
          <w:rFonts w:ascii="Times New Roman" w:hAnsi="Times New Roman" w:cs="Times New Roman"/>
          <w:sz w:val="28"/>
          <w:szCs w:val="28"/>
        </w:rPr>
      </w:pPr>
    </w:p>
    <w:p w14:paraId="157FD993" w14:textId="77777777" w:rsidR="00791EE3" w:rsidRPr="00BD5AF9" w:rsidRDefault="00791EE3" w:rsidP="00791EE3">
      <w:pPr>
        <w:jc w:val="both"/>
        <w:rPr>
          <w:rFonts w:ascii="Times New Roman" w:hAnsi="Times New Roman" w:cs="Times New Roman"/>
          <w:sz w:val="28"/>
          <w:szCs w:val="28"/>
        </w:rPr>
      </w:pPr>
      <w:r w:rsidRPr="00BD5AF9">
        <w:rPr>
          <w:rFonts w:ascii="Times New Roman" w:hAnsi="Times New Roman" w:cs="Times New Roman"/>
          <w:sz w:val="28"/>
          <w:szCs w:val="28"/>
        </w:rPr>
        <w:t>ALLEGATI:</w:t>
      </w:r>
    </w:p>
    <w:p w14:paraId="64CA945F" w14:textId="77777777" w:rsidR="00791EE3" w:rsidRPr="00BD5AF9" w:rsidRDefault="00791EE3" w:rsidP="00791EE3">
      <w:pPr>
        <w:pStyle w:val="Paragrafoelenco"/>
        <w:numPr>
          <w:ilvl w:val="0"/>
          <w:numId w:val="16"/>
        </w:numPr>
        <w:spacing w:after="160" w:line="259" w:lineRule="auto"/>
        <w:jc w:val="both"/>
        <w:rPr>
          <w:rFonts w:ascii="Times New Roman" w:hAnsi="Times New Roman" w:cs="Times New Roman"/>
          <w:sz w:val="28"/>
          <w:szCs w:val="28"/>
        </w:rPr>
      </w:pPr>
      <w:r w:rsidRPr="00BD5AF9">
        <w:rPr>
          <w:rFonts w:ascii="Times New Roman" w:hAnsi="Times New Roman" w:cs="Times New Roman"/>
          <w:sz w:val="28"/>
          <w:szCs w:val="28"/>
        </w:rPr>
        <w:t>Modulo di candidatura</w:t>
      </w:r>
    </w:p>
    <w:p w14:paraId="4AAAF4A6" w14:textId="77777777" w:rsidR="00791EE3" w:rsidRPr="00BD5AF9" w:rsidRDefault="00791EE3" w:rsidP="00791EE3">
      <w:pPr>
        <w:pStyle w:val="Paragrafoelenco"/>
        <w:numPr>
          <w:ilvl w:val="0"/>
          <w:numId w:val="16"/>
        </w:numPr>
        <w:spacing w:after="160" w:line="259" w:lineRule="auto"/>
        <w:jc w:val="both"/>
        <w:rPr>
          <w:rFonts w:ascii="Times New Roman" w:hAnsi="Times New Roman" w:cs="Times New Roman"/>
          <w:sz w:val="28"/>
          <w:szCs w:val="28"/>
        </w:rPr>
      </w:pPr>
      <w:r w:rsidRPr="00BD5AF9">
        <w:rPr>
          <w:rFonts w:ascii="Times New Roman" w:hAnsi="Times New Roman" w:cs="Times New Roman"/>
          <w:sz w:val="28"/>
          <w:szCs w:val="28"/>
        </w:rPr>
        <w:t>Guida al bando</w:t>
      </w:r>
    </w:p>
    <w:p w14:paraId="1B7872FA" w14:textId="77777777" w:rsidR="00791EE3" w:rsidRPr="00632777" w:rsidRDefault="00791EE3" w:rsidP="00791EE3">
      <w:pPr>
        <w:pStyle w:val="Paragrafoelenco"/>
        <w:numPr>
          <w:ilvl w:val="0"/>
          <w:numId w:val="16"/>
        </w:numPr>
        <w:spacing w:after="160" w:line="259" w:lineRule="auto"/>
        <w:jc w:val="both"/>
        <w:rPr>
          <w:rFonts w:ascii="Times New Roman" w:hAnsi="Times New Roman" w:cs="Times New Roman"/>
          <w:i/>
          <w:sz w:val="28"/>
          <w:szCs w:val="28"/>
        </w:rPr>
      </w:pPr>
      <w:r w:rsidRPr="00632777">
        <w:rPr>
          <w:rFonts w:ascii="Times New Roman" w:hAnsi="Times New Roman" w:cs="Times New Roman"/>
          <w:i/>
          <w:sz w:val="28"/>
          <w:szCs w:val="28"/>
        </w:rPr>
        <w:t xml:space="preserve">Learning </w:t>
      </w:r>
      <w:proofErr w:type="spellStart"/>
      <w:r w:rsidRPr="00632777">
        <w:rPr>
          <w:rFonts w:ascii="Times New Roman" w:hAnsi="Times New Roman" w:cs="Times New Roman"/>
          <w:i/>
          <w:sz w:val="28"/>
          <w:szCs w:val="28"/>
        </w:rPr>
        <w:t>agreement</w:t>
      </w:r>
      <w:proofErr w:type="spellEnd"/>
    </w:p>
    <w:p w14:paraId="76DF9F28" w14:textId="77777777" w:rsidR="00791EE3" w:rsidRPr="00BD5AF9" w:rsidRDefault="00791EE3" w:rsidP="00791EE3">
      <w:pPr>
        <w:pStyle w:val="Paragrafoelenco"/>
        <w:numPr>
          <w:ilvl w:val="0"/>
          <w:numId w:val="16"/>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Formula di calcolo della graduatoria</w:t>
      </w:r>
    </w:p>
    <w:p w14:paraId="799733AB" w14:textId="75FB8CCA" w:rsidR="00036D80" w:rsidRPr="00BB7EB3" w:rsidRDefault="00036D80" w:rsidP="00036D80">
      <w:pPr>
        <w:spacing w:after="0" w:line="240" w:lineRule="auto"/>
        <w:rPr>
          <w:rFonts w:eastAsia="Times New Roman" w:cs="Times New Roman"/>
          <w:sz w:val="20"/>
          <w:szCs w:val="20"/>
        </w:rPr>
      </w:pPr>
    </w:p>
    <w:sectPr w:rsidR="00036D80" w:rsidRPr="00BB7EB3">
      <w:headerReference w:type="default" r:id="rId14"/>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4E215" w14:textId="77777777" w:rsidR="006C6D41" w:rsidRDefault="006C6D41" w:rsidP="00C701C3">
      <w:pPr>
        <w:spacing w:after="0" w:line="240" w:lineRule="auto"/>
      </w:pPr>
      <w:r>
        <w:separator/>
      </w:r>
    </w:p>
  </w:endnote>
  <w:endnote w:type="continuationSeparator" w:id="0">
    <w:p w14:paraId="627C8A0A" w14:textId="77777777" w:rsidR="006C6D41" w:rsidRDefault="006C6D41" w:rsidP="00C7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9449" w14:textId="77777777" w:rsidR="006C6D41" w:rsidRDefault="006C6D41" w:rsidP="005456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4A08D1" w14:textId="77777777" w:rsidR="006C6D41" w:rsidRDefault="006C6D41" w:rsidP="00032A8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8837" w14:textId="39506829" w:rsidR="006C6D41" w:rsidRDefault="006C6D41" w:rsidP="005456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25E">
      <w:rPr>
        <w:rStyle w:val="Numeropagina"/>
        <w:noProof/>
      </w:rPr>
      <w:t>12</w:t>
    </w:r>
    <w:r>
      <w:rPr>
        <w:rStyle w:val="Numeropagina"/>
      </w:rPr>
      <w:fldChar w:fldCharType="end"/>
    </w:r>
  </w:p>
  <w:p w14:paraId="0BC20BBF" w14:textId="77777777" w:rsidR="006C6D41" w:rsidRDefault="006C6D41" w:rsidP="009B37C1">
    <w:pPr>
      <w:spacing w:after="0" w:line="240" w:lineRule="auto"/>
      <w:ind w:right="357"/>
      <w:jc w:val="center"/>
      <w:rPr>
        <w:rFonts w:ascii="Garamond" w:hAnsi="Garamond"/>
        <w:i/>
        <w:color w:val="1F497D" w:themeColor="text2"/>
        <w:sz w:val="18"/>
        <w:szCs w:val="18"/>
      </w:rPr>
    </w:pPr>
    <w:r w:rsidRPr="00CD5570">
      <w:rPr>
        <w:rFonts w:ascii="Garamond" w:hAnsi="Garamond" w:cs="Arial"/>
        <w:color w:val="1F497D" w:themeColor="text2"/>
        <w:sz w:val="18"/>
        <w:szCs w:val="18"/>
      </w:rPr>
      <w:t>Università degli Studi “G. d’Annunzio” Chieti-Pescara -</w:t>
    </w:r>
    <w:r w:rsidRPr="00CD5570">
      <w:rPr>
        <w:rFonts w:ascii="Garamond" w:hAnsi="Garamond"/>
        <w:i/>
        <w:color w:val="1F497D" w:themeColor="text2"/>
        <w:sz w:val="18"/>
        <w:szCs w:val="18"/>
      </w:rPr>
      <w:t xml:space="preserve"> Settore</w:t>
    </w:r>
    <w:proofErr w:type="gramStart"/>
    <w:r w:rsidRPr="00CD5570">
      <w:rPr>
        <w:rFonts w:ascii="Garamond" w:hAnsi="Garamond"/>
        <w:i/>
        <w:color w:val="1F497D" w:themeColor="text2"/>
        <w:sz w:val="18"/>
        <w:szCs w:val="18"/>
      </w:rPr>
      <w:t xml:space="preserve"> </w:t>
    </w:r>
    <w:r>
      <w:rPr>
        <w:rFonts w:ascii="Garamond" w:hAnsi="Garamond"/>
        <w:i/>
        <w:color w:val="1F497D" w:themeColor="text2"/>
        <w:sz w:val="18"/>
        <w:szCs w:val="18"/>
      </w:rPr>
      <w:t xml:space="preserve"> </w:t>
    </w:r>
    <w:proofErr w:type="gramEnd"/>
    <w:r>
      <w:rPr>
        <w:rFonts w:ascii="Garamond" w:hAnsi="Garamond"/>
        <w:i/>
        <w:color w:val="1F497D" w:themeColor="text2"/>
        <w:sz w:val="18"/>
        <w:szCs w:val="18"/>
      </w:rPr>
      <w:t xml:space="preserve">Erasmus (Chiave 1) </w:t>
    </w:r>
  </w:p>
  <w:p w14:paraId="7418FB6C" w14:textId="2FBE33E7" w:rsidR="006C6D41" w:rsidRDefault="006C6D41" w:rsidP="009B37C1">
    <w:pPr>
      <w:spacing w:after="0" w:line="240" w:lineRule="auto"/>
      <w:ind w:right="357"/>
      <w:jc w:val="center"/>
      <w:rPr>
        <w:rFonts w:ascii="Garamond" w:hAnsi="Garamond" w:cs="Arial"/>
        <w:color w:val="1F497D" w:themeColor="text2"/>
        <w:sz w:val="18"/>
        <w:szCs w:val="18"/>
      </w:rPr>
    </w:pPr>
    <w:r>
      <w:rPr>
        <w:rFonts w:ascii="Garamond" w:hAnsi="Garamond"/>
        <w:color w:val="1F497D" w:themeColor="text2"/>
        <w:sz w:val="18"/>
        <w:szCs w:val="18"/>
      </w:rPr>
      <w:t xml:space="preserve">Ufficio di  Chieti: </w:t>
    </w:r>
    <w:r>
      <w:rPr>
        <w:rFonts w:ascii="Garamond" w:hAnsi="Garamond"/>
        <w:i/>
        <w:color w:val="1F497D" w:themeColor="text2"/>
        <w:sz w:val="18"/>
        <w:szCs w:val="18"/>
      </w:rPr>
      <w:t xml:space="preserve">  </w:t>
    </w:r>
    <w:r w:rsidRPr="00CD5570">
      <w:rPr>
        <w:rFonts w:ascii="Garamond" w:hAnsi="Garamond" w:cs="Arial"/>
        <w:color w:val="1F497D" w:themeColor="text2"/>
        <w:sz w:val="18"/>
        <w:szCs w:val="18"/>
      </w:rPr>
      <w:t>Campus Universitario – Via dei Vestini</w:t>
    </w:r>
    <w:r w:rsidRPr="00CD5570">
      <w:rPr>
        <w:rFonts w:ascii="Garamond" w:hAnsi="Garamond"/>
        <w:i/>
        <w:color w:val="1F497D" w:themeColor="text2"/>
        <w:sz w:val="18"/>
        <w:szCs w:val="18"/>
      </w:rPr>
      <w:t xml:space="preserve"> </w:t>
    </w:r>
    <w:r>
      <w:rPr>
        <w:rFonts w:ascii="Garamond" w:hAnsi="Garamond"/>
        <w:i/>
        <w:color w:val="1F497D" w:themeColor="text2"/>
        <w:sz w:val="18"/>
        <w:szCs w:val="18"/>
      </w:rPr>
      <w:t>–</w:t>
    </w:r>
    <w:r w:rsidRPr="00CD5570">
      <w:rPr>
        <w:rFonts w:ascii="Garamond" w:hAnsi="Garamond"/>
        <w:i/>
        <w:color w:val="1F497D" w:themeColor="text2"/>
        <w:sz w:val="18"/>
        <w:szCs w:val="18"/>
      </w:rPr>
      <w:t xml:space="preserve"> </w:t>
    </w:r>
    <w:r>
      <w:rPr>
        <w:rFonts w:ascii="Garamond" w:hAnsi="Garamond" w:cs="Arial"/>
        <w:color w:val="1F497D" w:themeColor="text2"/>
        <w:sz w:val="18"/>
        <w:szCs w:val="18"/>
      </w:rPr>
      <w:t xml:space="preserve">66100 Chieti – Tel. +39 0871 3556053/54, </w:t>
    </w:r>
    <w:r w:rsidRPr="00CD5570">
      <w:rPr>
        <w:rFonts w:ascii="Garamond" w:hAnsi="Garamond" w:cs="Arial"/>
        <w:color w:val="1F497D" w:themeColor="text2"/>
        <w:sz w:val="18"/>
        <w:szCs w:val="18"/>
      </w:rPr>
      <w:t xml:space="preserve">email: </w:t>
    </w:r>
    <w:hyperlink r:id="rId1" w:history="1">
      <w:r w:rsidRPr="00F83BA3">
        <w:rPr>
          <w:rStyle w:val="Collegamentoipertestuale"/>
          <w:rFonts w:ascii="Garamond" w:hAnsi="Garamond" w:cs="Arial"/>
          <w:sz w:val="18"/>
          <w:szCs w:val="18"/>
        </w:rPr>
        <w:t>uri1@unich.it</w:t>
      </w:r>
    </w:hyperlink>
  </w:p>
  <w:p w14:paraId="11CC0F00" w14:textId="77971D9E" w:rsidR="006C6D41" w:rsidRDefault="006C6D41" w:rsidP="009B37C1">
    <w:pPr>
      <w:spacing w:after="0" w:line="240" w:lineRule="auto"/>
      <w:ind w:right="357"/>
      <w:rPr>
        <w:rFonts w:ascii="Garamond" w:hAnsi="Garamond" w:cs="Arial"/>
        <w:color w:val="1F497D" w:themeColor="text2"/>
        <w:sz w:val="18"/>
        <w:szCs w:val="18"/>
      </w:rPr>
    </w:pPr>
    <w:r>
      <w:rPr>
        <w:rFonts w:ascii="Garamond" w:hAnsi="Garamond" w:cs="Arial"/>
        <w:color w:val="1F497D" w:themeColor="text2"/>
        <w:sz w:val="18"/>
        <w:szCs w:val="18"/>
      </w:rPr>
      <w:t xml:space="preserve">      Ufficio di Pescara:</w:t>
    </w:r>
    <w:proofErr w:type="gramStart"/>
    <w:r>
      <w:rPr>
        <w:rFonts w:ascii="Garamond" w:hAnsi="Garamond" w:cs="Arial"/>
        <w:color w:val="1F497D" w:themeColor="text2"/>
        <w:sz w:val="18"/>
        <w:szCs w:val="18"/>
      </w:rPr>
      <w:t xml:space="preserve">  </w:t>
    </w:r>
    <w:proofErr w:type="gramEnd"/>
    <w:r>
      <w:rPr>
        <w:rFonts w:ascii="Garamond" w:hAnsi="Garamond" w:cs="Arial"/>
        <w:color w:val="1F497D" w:themeColor="text2"/>
        <w:sz w:val="18"/>
        <w:szCs w:val="18"/>
      </w:rPr>
      <w:t>Campus Universitario – Viale Pindaro 65100 Pescara – Tel.: +39 085 4537460/61, email: uripe@unich.it</w:t>
    </w:r>
  </w:p>
  <w:p w14:paraId="25E53B21" w14:textId="77777777" w:rsidR="006C6D41" w:rsidRPr="00CD5570" w:rsidRDefault="006C6D41" w:rsidP="009B37C1">
    <w:pPr>
      <w:ind w:right="360"/>
      <w:jc w:val="center"/>
      <w:rPr>
        <w:rFonts w:ascii="Garamond" w:hAnsi="Garamond"/>
        <w:i/>
        <w:color w:val="1F497D" w:themeColor="text2"/>
        <w:sz w:val="18"/>
        <w:szCs w:val="18"/>
      </w:rPr>
    </w:pPr>
  </w:p>
  <w:p w14:paraId="4ED5A13F" w14:textId="77777777" w:rsidR="006C6D41" w:rsidRDefault="006C6D41" w:rsidP="009B37C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F037" w14:textId="77777777" w:rsidR="006C6D41" w:rsidRDefault="006C6D41" w:rsidP="00C701C3">
      <w:pPr>
        <w:spacing w:after="0" w:line="240" w:lineRule="auto"/>
      </w:pPr>
      <w:r>
        <w:separator/>
      </w:r>
    </w:p>
  </w:footnote>
  <w:footnote w:type="continuationSeparator" w:id="0">
    <w:p w14:paraId="267A194F" w14:textId="77777777" w:rsidR="006C6D41" w:rsidRDefault="006C6D41" w:rsidP="00C701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5B6C" w14:textId="2E518D51" w:rsidR="006C6D41" w:rsidRPr="00C701C3" w:rsidRDefault="006C6D41" w:rsidP="002769D6">
    <w:pPr>
      <w:autoSpaceDE w:val="0"/>
      <w:autoSpaceDN w:val="0"/>
      <w:adjustRightInd w:val="0"/>
      <w:jc w:val="center"/>
    </w:pPr>
    <w:r>
      <w:rPr>
        <w:rFonts w:ascii="Arial-BoldItalicMT" w:hAnsi="Arial-BoldItalicMT" w:cs="Arial-BoldItalicMT"/>
        <w:b/>
        <w:bCs/>
        <w:i/>
        <w:iCs/>
        <w:noProof/>
        <w:sz w:val="20"/>
        <w:szCs w:val="20"/>
        <w:lang w:eastAsia="it-IT"/>
      </w:rPr>
      <mc:AlternateContent>
        <mc:Choice Requires="wps">
          <w:drawing>
            <wp:anchor distT="0" distB="0" distL="114300" distR="114300" simplePos="0" relativeHeight="251662336" behindDoc="0" locked="0" layoutInCell="1" allowOverlap="1" wp14:anchorId="7958CFC8" wp14:editId="5F2818FA">
              <wp:simplePos x="0" y="0"/>
              <wp:positionH relativeFrom="column">
                <wp:posOffset>2232660</wp:posOffset>
              </wp:positionH>
              <wp:positionV relativeFrom="paragraph">
                <wp:posOffset>1255395</wp:posOffset>
              </wp:positionV>
              <wp:extent cx="1619250" cy="0"/>
              <wp:effectExtent l="0" t="0" r="19050" b="19050"/>
              <wp:wrapNone/>
              <wp:docPr id="3" name="Connettore 1 3"/>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BF55DB8" id="Connettore 1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8pt,98.85pt" to="303.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" strokecolor="#4579b8 [3044]"/>
          </w:pict>
        </mc:Fallback>
      </mc:AlternateContent>
    </w:r>
    <w:r>
      <w:rPr>
        <w:rFonts w:ascii="Arial-BoldItalicMT" w:hAnsi="Arial-BoldItalicMT" w:cs="Arial-BoldItalicMT"/>
        <w:b/>
        <w:bCs/>
        <w:i/>
        <w:iCs/>
        <w:noProof/>
        <w:sz w:val="20"/>
        <w:szCs w:val="20"/>
        <w:lang w:eastAsia="it-IT"/>
      </w:rPr>
      <w:drawing>
        <wp:inline distT="0" distB="0" distL="0" distR="0" wp14:anchorId="20530943" wp14:editId="2C970C09">
          <wp:extent cx="635235" cy="695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A.jpg"/>
                  <pic:cNvPicPr/>
                </pic:nvPicPr>
                <pic:blipFill>
                  <a:blip r:embed="rId1">
                    <a:extLst>
                      <a:ext uri="{28A0092B-C50C-407E-A947-70E740481C1C}">
                        <a14:useLocalDpi xmlns:a14="http://schemas.microsoft.com/office/drawing/2010/main" val="0"/>
                      </a:ext>
                    </a:extLst>
                  </a:blip>
                  <a:stretch>
                    <a:fillRect/>
                  </a:stretch>
                </pic:blipFill>
                <pic:spPr>
                  <a:xfrm>
                    <a:off x="0" y="0"/>
                    <a:ext cx="635235" cy="695325"/>
                  </a:xfrm>
                  <a:prstGeom prst="rect">
                    <a:avLst/>
                  </a:prstGeom>
                </pic:spPr>
              </pic:pic>
            </a:graphicData>
          </a:graphic>
        </wp:inline>
      </w:drawing>
    </w:r>
    <w:r>
      <w:rPr>
        <w:color w:val="336699"/>
      </w:rPr>
      <w:br/>
    </w:r>
    <w:r w:rsidRPr="00AE6A40">
      <w:rPr>
        <w:rFonts w:ascii="Garamond" w:hAnsi="Garamond" w:cs="Arial-BoldItalicMT"/>
        <w:b/>
        <w:bCs/>
        <w:iCs/>
        <w:color w:val="365F91" w:themeColor="accent1" w:themeShade="BF"/>
        <w:sz w:val="32"/>
        <w:szCs w:val="32"/>
      </w:rPr>
      <w:t>Università degli studi “G. d’Annunzio”</w:t>
    </w:r>
    <w:r w:rsidRPr="00C701C3">
      <w:rPr>
        <w:rFonts w:ascii="Garamond" w:hAnsi="Garamond" w:cs="Arial-BoldItalicMT"/>
        <w:b/>
        <w:bCs/>
        <w:iCs/>
        <w:color w:val="365F91" w:themeColor="accent1" w:themeShade="BF"/>
        <w:sz w:val="34"/>
        <w:szCs w:val="34"/>
      </w:rPr>
      <w:t xml:space="preserve"> </w:t>
    </w:r>
    <w:r>
      <w:rPr>
        <w:rFonts w:ascii="Garamond" w:hAnsi="Garamond" w:cs="Arial-BoldItalicMT"/>
        <w:b/>
        <w:bCs/>
        <w:iCs/>
        <w:color w:val="365F91" w:themeColor="accent1" w:themeShade="BF"/>
        <w:sz w:val="34"/>
        <w:szCs w:val="34"/>
      </w:rPr>
      <w:br/>
    </w:r>
    <w:r w:rsidRPr="00AE6A40">
      <w:rPr>
        <w:rFonts w:ascii="Garamond" w:hAnsi="Garamond" w:cs="Arial-BoldItalicMT"/>
        <w:b/>
        <w:bCs/>
        <w:iCs/>
        <w:color w:val="365F91" w:themeColor="accent1" w:themeShade="BF"/>
      </w:rPr>
      <w:t>CHIETI-PESCARA</w:t>
    </w:r>
    <w:r w:rsidRPr="00C701C3">
      <w:rPr>
        <w:rFonts w:ascii="Arial-BoldItalicMT" w:hAnsi="Arial-BoldItalicMT" w:cs="Arial-BoldItalicMT"/>
        <w:b/>
        <w:bCs/>
        <w:i/>
        <w:iCs/>
        <w:sz w:val="20"/>
        <w:szCs w:val="20"/>
      </w:rPr>
      <w:br/>
    </w:r>
    <w:r>
      <w:rPr>
        <w:rFonts w:ascii="Garamond" w:hAnsi="Garamond"/>
        <w:i/>
        <w:color w:val="1F497D" w:themeColor="text2"/>
      </w:rPr>
      <w:br/>
    </w:r>
    <w:r w:rsidRPr="00C701C3">
      <w:rPr>
        <w:rFonts w:ascii="Garamond" w:hAnsi="Garamond"/>
        <w:i/>
        <w:color w:val="1F497D" w:themeColor="text2"/>
      </w:rPr>
      <w:t xml:space="preserve">Settore </w:t>
    </w:r>
    <w:r>
      <w:rPr>
        <w:rFonts w:ascii="Garamond" w:hAnsi="Garamond"/>
        <w:i/>
        <w:color w:val="1F497D" w:themeColor="text2"/>
      </w:rPr>
      <w:t xml:space="preserve">Erasmus (Chiave </w:t>
    </w:r>
    <w:proofErr w:type="gramStart"/>
    <w:r>
      <w:rPr>
        <w:rFonts w:ascii="Garamond" w:hAnsi="Garamond"/>
        <w:i/>
        <w:color w:val="1F497D" w:themeColor="text2"/>
      </w:rPr>
      <w:t>1</w:t>
    </w:r>
    <w:proofErr w:type="gramEnd"/>
    <w:r>
      <w:rPr>
        <w:rFonts w:ascii="Garamond" w:hAnsi="Garamond"/>
        <w:i/>
        <w:color w:val="1F497D" w:themeColor="text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40"/>
    <w:multiLevelType w:val="hybridMultilevel"/>
    <w:tmpl w:val="2E98C96A"/>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171586"/>
    <w:multiLevelType w:val="hybridMultilevel"/>
    <w:tmpl w:val="51825CD8"/>
    <w:lvl w:ilvl="0" w:tplc="EB7A5572">
      <w:start w:val="4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044F7"/>
    <w:multiLevelType w:val="hybridMultilevel"/>
    <w:tmpl w:val="709ED332"/>
    <w:lvl w:ilvl="0" w:tplc="CC7A0154">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3020F2"/>
    <w:multiLevelType w:val="hybridMultilevel"/>
    <w:tmpl w:val="7E82D846"/>
    <w:lvl w:ilvl="0" w:tplc="A7CA76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3864BF"/>
    <w:multiLevelType w:val="hybridMultilevel"/>
    <w:tmpl w:val="53903C70"/>
    <w:lvl w:ilvl="0" w:tplc="2B802DE0">
      <w:start w:val="4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0C3A75"/>
    <w:multiLevelType w:val="hybridMultilevel"/>
    <w:tmpl w:val="6DF8218A"/>
    <w:lvl w:ilvl="0" w:tplc="0F64DE5E">
      <w:start w:val="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E61254"/>
    <w:multiLevelType w:val="hybridMultilevel"/>
    <w:tmpl w:val="67EC28A6"/>
    <w:lvl w:ilvl="0" w:tplc="4B3ED6A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FB453A"/>
    <w:multiLevelType w:val="hybridMultilevel"/>
    <w:tmpl w:val="77AEC3D4"/>
    <w:lvl w:ilvl="0" w:tplc="F7A2B1A4">
      <w:start w:val="4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001D43"/>
    <w:multiLevelType w:val="hybridMultilevel"/>
    <w:tmpl w:val="AE92A618"/>
    <w:lvl w:ilvl="0" w:tplc="7DD2791C">
      <w:start w:val="44"/>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AD10A07"/>
    <w:multiLevelType w:val="hybridMultilevel"/>
    <w:tmpl w:val="25D014F6"/>
    <w:lvl w:ilvl="0" w:tplc="A6FC904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F120FF"/>
    <w:multiLevelType w:val="hybridMultilevel"/>
    <w:tmpl w:val="552E490C"/>
    <w:lvl w:ilvl="0" w:tplc="51268F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254335"/>
    <w:multiLevelType w:val="hybridMultilevel"/>
    <w:tmpl w:val="C67E743A"/>
    <w:lvl w:ilvl="0" w:tplc="55CE5A6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DE4533"/>
    <w:multiLevelType w:val="multilevel"/>
    <w:tmpl w:val="DA102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7261D0"/>
    <w:multiLevelType w:val="hybridMultilevel"/>
    <w:tmpl w:val="A48E73D2"/>
    <w:lvl w:ilvl="0" w:tplc="09EAB948">
      <w:start w:val="2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A573AB"/>
    <w:multiLevelType w:val="hybridMultilevel"/>
    <w:tmpl w:val="5038F4D0"/>
    <w:lvl w:ilvl="0" w:tplc="72F49D6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1702D6"/>
    <w:multiLevelType w:val="hybridMultilevel"/>
    <w:tmpl w:val="9474998E"/>
    <w:lvl w:ilvl="0" w:tplc="D50CC2D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E12E7F"/>
    <w:multiLevelType w:val="hybridMultilevel"/>
    <w:tmpl w:val="8C5AED6A"/>
    <w:lvl w:ilvl="0" w:tplc="DA860998">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7A653B79"/>
    <w:multiLevelType w:val="hybridMultilevel"/>
    <w:tmpl w:val="20585710"/>
    <w:lvl w:ilvl="0" w:tplc="ADA884A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7A4F95"/>
    <w:multiLevelType w:val="hybridMultilevel"/>
    <w:tmpl w:val="B8CACAD8"/>
    <w:lvl w:ilvl="0" w:tplc="E26CD916">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1"/>
  </w:num>
  <w:num w:numId="6">
    <w:abstractNumId w:val="15"/>
  </w:num>
  <w:num w:numId="7">
    <w:abstractNumId w:val="13"/>
  </w:num>
  <w:num w:numId="8">
    <w:abstractNumId w:val="1"/>
  </w:num>
  <w:num w:numId="9">
    <w:abstractNumId w:val="7"/>
  </w:num>
  <w:num w:numId="10">
    <w:abstractNumId w:val="6"/>
  </w:num>
  <w:num w:numId="11">
    <w:abstractNumId w:val="18"/>
  </w:num>
  <w:num w:numId="12">
    <w:abstractNumId w:val="12"/>
  </w:num>
  <w:num w:numId="13">
    <w:abstractNumId w:val="9"/>
  </w:num>
  <w:num w:numId="14">
    <w:abstractNumId w:val="10"/>
  </w:num>
  <w:num w:numId="15">
    <w:abstractNumId w:val="5"/>
  </w:num>
  <w:num w:numId="16">
    <w:abstractNumId w:val="14"/>
  </w:num>
  <w:num w:numId="17">
    <w:abstractNumId w:val="1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C3"/>
    <w:rsid w:val="00011D6C"/>
    <w:rsid w:val="00014B94"/>
    <w:rsid w:val="000322C5"/>
    <w:rsid w:val="00032A81"/>
    <w:rsid w:val="000333C8"/>
    <w:rsid w:val="00036D80"/>
    <w:rsid w:val="00066849"/>
    <w:rsid w:val="00066AE3"/>
    <w:rsid w:val="000811BA"/>
    <w:rsid w:val="00094C1C"/>
    <w:rsid w:val="000A0301"/>
    <w:rsid w:val="00117A0E"/>
    <w:rsid w:val="001320BD"/>
    <w:rsid w:val="0014425E"/>
    <w:rsid w:val="001808DD"/>
    <w:rsid w:val="00196BEA"/>
    <w:rsid w:val="001A0872"/>
    <w:rsid w:val="001A275A"/>
    <w:rsid w:val="001F75EF"/>
    <w:rsid w:val="0021062C"/>
    <w:rsid w:val="00216C65"/>
    <w:rsid w:val="00220145"/>
    <w:rsid w:val="00243F8C"/>
    <w:rsid w:val="0024718A"/>
    <w:rsid w:val="00262179"/>
    <w:rsid w:val="002769D6"/>
    <w:rsid w:val="0028455A"/>
    <w:rsid w:val="002A7D8F"/>
    <w:rsid w:val="002D230C"/>
    <w:rsid w:val="002F3685"/>
    <w:rsid w:val="00316366"/>
    <w:rsid w:val="00323B26"/>
    <w:rsid w:val="00324E2C"/>
    <w:rsid w:val="00332E36"/>
    <w:rsid w:val="00365726"/>
    <w:rsid w:val="003D6FB0"/>
    <w:rsid w:val="003F25C6"/>
    <w:rsid w:val="00417055"/>
    <w:rsid w:val="004630A6"/>
    <w:rsid w:val="00465654"/>
    <w:rsid w:val="00477D44"/>
    <w:rsid w:val="004E1C10"/>
    <w:rsid w:val="004F6390"/>
    <w:rsid w:val="00511238"/>
    <w:rsid w:val="00521549"/>
    <w:rsid w:val="005271E6"/>
    <w:rsid w:val="0054569D"/>
    <w:rsid w:val="005565DE"/>
    <w:rsid w:val="00560149"/>
    <w:rsid w:val="00595675"/>
    <w:rsid w:val="005B59E7"/>
    <w:rsid w:val="005D0DCC"/>
    <w:rsid w:val="00621F2C"/>
    <w:rsid w:val="00624A1E"/>
    <w:rsid w:val="00632051"/>
    <w:rsid w:val="00647F15"/>
    <w:rsid w:val="00663324"/>
    <w:rsid w:val="006C6D41"/>
    <w:rsid w:val="007224C1"/>
    <w:rsid w:val="00735E1C"/>
    <w:rsid w:val="0074283F"/>
    <w:rsid w:val="00760D81"/>
    <w:rsid w:val="00791EE3"/>
    <w:rsid w:val="007B4BC4"/>
    <w:rsid w:val="007B6934"/>
    <w:rsid w:val="007C626B"/>
    <w:rsid w:val="007D7359"/>
    <w:rsid w:val="00803FC2"/>
    <w:rsid w:val="0087719C"/>
    <w:rsid w:val="008B6CE4"/>
    <w:rsid w:val="008C683A"/>
    <w:rsid w:val="008D035A"/>
    <w:rsid w:val="008F01D7"/>
    <w:rsid w:val="009053E0"/>
    <w:rsid w:val="00910460"/>
    <w:rsid w:val="00917DE1"/>
    <w:rsid w:val="0094424B"/>
    <w:rsid w:val="00951B91"/>
    <w:rsid w:val="009B1BF0"/>
    <w:rsid w:val="009B37C1"/>
    <w:rsid w:val="009B3B66"/>
    <w:rsid w:val="009D6802"/>
    <w:rsid w:val="009E305F"/>
    <w:rsid w:val="009E691E"/>
    <w:rsid w:val="009E6E1B"/>
    <w:rsid w:val="00A0137D"/>
    <w:rsid w:val="00A06249"/>
    <w:rsid w:val="00A15E62"/>
    <w:rsid w:val="00A376B8"/>
    <w:rsid w:val="00A53B68"/>
    <w:rsid w:val="00A63FB1"/>
    <w:rsid w:val="00A869C5"/>
    <w:rsid w:val="00A901E8"/>
    <w:rsid w:val="00AB371A"/>
    <w:rsid w:val="00AB671D"/>
    <w:rsid w:val="00AC0DF0"/>
    <w:rsid w:val="00AE6303"/>
    <w:rsid w:val="00AE6A40"/>
    <w:rsid w:val="00AF7880"/>
    <w:rsid w:val="00B23930"/>
    <w:rsid w:val="00B706C8"/>
    <w:rsid w:val="00B72807"/>
    <w:rsid w:val="00BB7EB3"/>
    <w:rsid w:val="00BD47DC"/>
    <w:rsid w:val="00BE45AE"/>
    <w:rsid w:val="00C05CF2"/>
    <w:rsid w:val="00C701C3"/>
    <w:rsid w:val="00C815D9"/>
    <w:rsid w:val="00CA35F3"/>
    <w:rsid w:val="00CC636A"/>
    <w:rsid w:val="00D042FE"/>
    <w:rsid w:val="00D417E4"/>
    <w:rsid w:val="00D57A14"/>
    <w:rsid w:val="00D65487"/>
    <w:rsid w:val="00D703F0"/>
    <w:rsid w:val="00D72543"/>
    <w:rsid w:val="00D75547"/>
    <w:rsid w:val="00D76C95"/>
    <w:rsid w:val="00D82E73"/>
    <w:rsid w:val="00DA3FEA"/>
    <w:rsid w:val="00DB530C"/>
    <w:rsid w:val="00DC6F53"/>
    <w:rsid w:val="00DD52AD"/>
    <w:rsid w:val="00E158EA"/>
    <w:rsid w:val="00E46C21"/>
    <w:rsid w:val="00E55AFB"/>
    <w:rsid w:val="00EA3CCA"/>
    <w:rsid w:val="00EC5811"/>
    <w:rsid w:val="00ED61A7"/>
    <w:rsid w:val="00EF048C"/>
    <w:rsid w:val="00F019F9"/>
    <w:rsid w:val="00F1277E"/>
    <w:rsid w:val="00F331A9"/>
    <w:rsid w:val="00F346CD"/>
    <w:rsid w:val="00F5788E"/>
    <w:rsid w:val="00F61D13"/>
    <w:rsid w:val="00F85EE9"/>
    <w:rsid w:val="00FA08AB"/>
    <w:rsid w:val="00FB0B1F"/>
    <w:rsid w:val="00FC0B8F"/>
    <w:rsid w:val="00FC0E6A"/>
    <w:rsid w:val="00FD167F"/>
    <w:rsid w:val="00FD21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3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4BC4"/>
    <w:pPr>
      <w:spacing w:before="100" w:beforeAutospacing="1" w:after="100" w:afterAutospacing="1" w:line="240" w:lineRule="auto"/>
      <w:outlineLvl w:val="1"/>
    </w:pPr>
    <w:rPr>
      <w:rFonts w:ascii="Times" w:hAnsi="Times"/>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01C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701C3"/>
  </w:style>
  <w:style w:type="paragraph" w:styleId="Pidipagina">
    <w:name w:val="footer"/>
    <w:basedOn w:val="Normale"/>
    <w:link w:val="PidipaginaCarattere"/>
    <w:uiPriority w:val="99"/>
    <w:unhideWhenUsed/>
    <w:rsid w:val="00C701C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01C3"/>
  </w:style>
  <w:style w:type="paragraph" w:styleId="Testofumetto">
    <w:name w:val="Balloon Text"/>
    <w:basedOn w:val="Normale"/>
    <w:link w:val="TestofumettoCarattere"/>
    <w:uiPriority w:val="99"/>
    <w:semiHidden/>
    <w:unhideWhenUsed/>
    <w:rsid w:val="00C701C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701C3"/>
    <w:rPr>
      <w:rFonts w:ascii="Tahoma" w:hAnsi="Tahoma" w:cs="Tahoma"/>
      <w:sz w:val="16"/>
      <w:szCs w:val="16"/>
    </w:rPr>
  </w:style>
  <w:style w:type="table" w:styleId="Grigliatabella">
    <w:name w:val="Table Grid"/>
    <w:basedOn w:val="Tabellanormale"/>
    <w:uiPriority w:val="99"/>
    <w:rsid w:val="00C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4718A"/>
    <w:pPr>
      <w:spacing w:before="100" w:beforeAutospacing="1" w:after="119" w:line="240" w:lineRule="auto"/>
    </w:pPr>
    <w:rPr>
      <w:rFonts w:ascii="Times" w:hAnsi="Times" w:cs="Times New Roman"/>
      <w:sz w:val="20"/>
      <w:szCs w:val="20"/>
      <w:lang w:eastAsia="it-IT"/>
    </w:rPr>
  </w:style>
  <w:style w:type="paragraph" w:styleId="Paragrafoelenco">
    <w:name w:val="List Paragraph"/>
    <w:basedOn w:val="Normale"/>
    <w:uiPriority w:val="34"/>
    <w:qFormat/>
    <w:rsid w:val="00094C1C"/>
    <w:pPr>
      <w:ind w:left="720"/>
      <w:contextualSpacing/>
    </w:pPr>
  </w:style>
  <w:style w:type="character" w:styleId="Collegamentoipertestuale">
    <w:name w:val="Hyperlink"/>
    <w:uiPriority w:val="99"/>
    <w:rsid w:val="00F5788E"/>
    <w:rPr>
      <w:color w:val="0000FF"/>
      <w:u w:val="single"/>
    </w:rPr>
  </w:style>
  <w:style w:type="character" w:styleId="Collegamentovisitato">
    <w:name w:val="FollowedHyperlink"/>
    <w:basedOn w:val="Caratterepredefinitoparagrafo"/>
    <w:uiPriority w:val="99"/>
    <w:semiHidden/>
    <w:unhideWhenUsed/>
    <w:rsid w:val="00F5788E"/>
    <w:rPr>
      <w:color w:val="800080" w:themeColor="followedHyperlink"/>
      <w:u w:val="single"/>
    </w:rPr>
  </w:style>
  <w:style w:type="character" w:customStyle="1" w:styleId="Titolo2Carattere">
    <w:name w:val="Titolo 2 Carattere"/>
    <w:basedOn w:val="Caratterepredefinitoparagrafo"/>
    <w:link w:val="Titolo2"/>
    <w:uiPriority w:val="9"/>
    <w:rsid w:val="007B4BC4"/>
    <w:rPr>
      <w:rFonts w:ascii="Times" w:hAnsi="Times"/>
      <w:b/>
      <w:bCs/>
      <w:sz w:val="36"/>
      <w:szCs w:val="36"/>
      <w:lang w:eastAsia="it-IT"/>
    </w:rPr>
  </w:style>
  <w:style w:type="character" w:styleId="Numeropagina">
    <w:name w:val="page number"/>
    <w:basedOn w:val="Caratterepredefinitoparagrafo"/>
    <w:uiPriority w:val="99"/>
    <w:semiHidden/>
    <w:unhideWhenUsed/>
    <w:rsid w:val="00032A81"/>
  </w:style>
  <w:style w:type="paragraph" w:customStyle="1" w:styleId="Default">
    <w:name w:val="Default"/>
    <w:rsid w:val="00791E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4BC4"/>
    <w:pPr>
      <w:spacing w:before="100" w:beforeAutospacing="1" w:after="100" w:afterAutospacing="1" w:line="240" w:lineRule="auto"/>
      <w:outlineLvl w:val="1"/>
    </w:pPr>
    <w:rPr>
      <w:rFonts w:ascii="Times" w:hAnsi="Times"/>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01C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701C3"/>
  </w:style>
  <w:style w:type="paragraph" w:styleId="Pidipagina">
    <w:name w:val="footer"/>
    <w:basedOn w:val="Normale"/>
    <w:link w:val="PidipaginaCarattere"/>
    <w:uiPriority w:val="99"/>
    <w:unhideWhenUsed/>
    <w:rsid w:val="00C701C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01C3"/>
  </w:style>
  <w:style w:type="paragraph" w:styleId="Testofumetto">
    <w:name w:val="Balloon Text"/>
    <w:basedOn w:val="Normale"/>
    <w:link w:val="TestofumettoCarattere"/>
    <w:uiPriority w:val="99"/>
    <w:semiHidden/>
    <w:unhideWhenUsed/>
    <w:rsid w:val="00C701C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701C3"/>
    <w:rPr>
      <w:rFonts w:ascii="Tahoma" w:hAnsi="Tahoma" w:cs="Tahoma"/>
      <w:sz w:val="16"/>
      <w:szCs w:val="16"/>
    </w:rPr>
  </w:style>
  <w:style w:type="table" w:styleId="Grigliatabella">
    <w:name w:val="Table Grid"/>
    <w:basedOn w:val="Tabellanormale"/>
    <w:uiPriority w:val="99"/>
    <w:rsid w:val="00C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4718A"/>
    <w:pPr>
      <w:spacing w:before="100" w:beforeAutospacing="1" w:after="119" w:line="240" w:lineRule="auto"/>
    </w:pPr>
    <w:rPr>
      <w:rFonts w:ascii="Times" w:hAnsi="Times" w:cs="Times New Roman"/>
      <w:sz w:val="20"/>
      <w:szCs w:val="20"/>
      <w:lang w:eastAsia="it-IT"/>
    </w:rPr>
  </w:style>
  <w:style w:type="paragraph" w:styleId="Paragrafoelenco">
    <w:name w:val="List Paragraph"/>
    <w:basedOn w:val="Normale"/>
    <w:uiPriority w:val="34"/>
    <w:qFormat/>
    <w:rsid w:val="00094C1C"/>
    <w:pPr>
      <w:ind w:left="720"/>
      <w:contextualSpacing/>
    </w:pPr>
  </w:style>
  <w:style w:type="character" w:styleId="Collegamentoipertestuale">
    <w:name w:val="Hyperlink"/>
    <w:uiPriority w:val="99"/>
    <w:rsid w:val="00F5788E"/>
    <w:rPr>
      <w:color w:val="0000FF"/>
      <w:u w:val="single"/>
    </w:rPr>
  </w:style>
  <w:style w:type="character" w:styleId="Collegamentovisitato">
    <w:name w:val="FollowedHyperlink"/>
    <w:basedOn w:val="Caratterepredefinitoparagrafo"/>
    <w:uiPriority w:val="99"/>
    <w:semiHidden/>
    <w:unhideWhenUsed/>
    <w:rsid w:val="00F5788E"/>
    <w:rPr>
      <w:color w:val="800080" w:themeColor="followedHyperlink"/>
      <w:u w:val="single"/>
    </w:rPr>
  </w:style>
  <w:style w:type="character" w:customStyle="1" w:styleId="Titolo2Carattere">
    <w:name w:val="Titolo 2 Carattere"/>
    <w:basedOn w:val="Caratterepredefinitoparagrafo"/>
    <w:link w:val="Titolo2"/>
    <w:uiPriority w:val="9"/>
    <w:rsid w:val="007B4BC4"/>
    <w:rPr>
      <w:rFonts w:ascii="Times" w:hAnsi="Times"/>
      <w:b/>
      <w:bCs/>
      <w:sz w:val="36"/>
      <w:szCs w:val="36"/>
      <w:lang w:eastAsia="it-IT"/>
    </w:rPr>
  </w:style>
  <w:style w:type="character" w:styleId="Numeropagina">
    <w:name w:val="page number"/>
    <w:basedOn w:val="Caratterepredefinitoparagrafo"/>
    <w:uiPriority w:val="99"/>
    <w:semiHidden/>
    <w:unhideWhenUsed/>
    <w:rsid w:val="00032A81"/>
  </w:style>
  <w:style w:type="paragraph" w:customStyle="1" w:styleId="Default">
    <w:name w:val="Default"/>
    <w:rsid w:val="00791E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99562">
      <w:bodyDiv w:val="1"/>
      <w:marLeft w:val="0"/>
      <w:marRight w:val="0"/>
      <w:marTop w:val="0"/>
      <w:marBottom w:val="0"/>
      <w:divBdr>
        <w:top w:val="none" w:sz="0" w:space="0" w:color="auto"/>
        <w:left w:val="none" w:sz="0" w:space="0" w:color="auto"/>
        <w:bottom w:val="none" w:sz="0" w:space="0" w:color="auto"/>
        <w:right w:val="none" w:sz="0" w:space="0" w:color="auto"/>
      </w:divBdr>
    </w:div>
    <w:div w:id="1133400786">
      <w:bodyDiv w:val="1"/>
      <w:marLeft w:val="0"/>
      <w:marRight w:val="0"/>
      <w:marTop w:val="0"/>
      <w:marBottom w:val="0"/>
      <w:divBdr>
        <w:top w:val="none" w:sz="0" w:space="0" w:color="auto"/>
        <w:left w:val="none" w:sz="0" w:space="0" w:color="auto"/>
        <w:bottom w:val="none" w:sz="0" w:space="0" w:color="auto"/>
        <w:right w:val="none" w:sz="0" w:space="0" w:color="auto"/>
      </w:divBdr>
      <w:divsChild>
        <w:div w:id="350644276">
          <w:marLeft w:val="0"/>
          <w:marRight w:val="0"/>
          <w:marTop w:val="0"/>
          <w:marBottom w:val="0"/>
          <w:divBdr>
            <w:top w:val="none" w:sz="0" w:space="0" w:color="auto"/>
            <w:left w:val="none" w:sz="0" w:space="0" w:color="auto"/>
            <w:bottom w:val="none" w:sz="0" w:space="0" w:color="auto"/>
            <w:right w:val="none" w:sz="0" w:space="0" w:color="auto"/>
          </w:divBdr>
          <w:divsChild>
            <w:div w:id="1627659426">
              <w:marLeft w:val="0"/>
              <w:marRight w:val="0"/>
              <w:marTop w:val="0"/>
              <w:marBottom w:val="0"/>
              <w:divBdr>
                <w:top w:val="none" w:sz="0" w:space="0" w:color="auto"/>
                <w:left w:val="none" w:sz="0" w:space="0" w:color="auto"/>
                <w:bottom w:val="none" w:sz="0" w:space="0" w:color="auto"/>
                <w:right w:val="none" w:sz="0" w:space="0" w:color="auto"/>
              </w:divBdr>
              <w:divsChild>
                <w:div w:id="6154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7423">
      <w:bodyDiv w:val="1"/>
      <w:marLeft w:val="0"/>
      <w:marRight w:val="0"/>
      <w:marTop w:val="0"/>
      <w:marBottom w:val="0"/>
      <w:divBdr>
        <w:top w:val="none" w:sz="0" w:space="0" w:color="auto"/>
        <w:left w:val="none" w:sz="0" w:space="0" w:color="auto"/>
        <w:bottom w:val="none" w:sz="0" w:space="0" w:color="auto"/>
        <w:right w:val="none" w:sz="0" w:space="0" w:color="auto"/>
      </w:divBdr>
    </w:div>
    <w:div w:id="1532036179">
      <w:bodyDiv w:val="1"/>
      <w:marLeft w:val="0"/>
      <w:marRight w:val="0"/>
      <w:marTop w:val="0"/>
      <w:marBottom w:val="0"/>
      <w:divBdr>
        <w:top w:val="none" w:sz="0" w:space="0" w:color="auto"/>
        <w:left w:val="none" w:sz="0" w:space="0" w:color="auto"/>
        <w:bottom w:val="none" w:sz="0" w:space="0" w:color="auto"/>
        <w:right w:val="none" w:sz="0" w:space="0" w:color="auto"/>
      </w:divBdr>
    </w:div>
    <w:div w:id="20251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sida.lazarevic@unich.it" TargetMode="External"/><Relationship Id="rId12" Type="http://schemas.openxmlformats.org/officeDocument/2006/relationships/hyperlink" Target="mailto:lmenghini@unich.it" TargetMode="External"/><Relationship Id="rId13" Type="http://schemas.openxmlformats.org/officeDocument/2006/relationships/hyperlink" Target="mailto:uri1@unich.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programmes/erasmusplus/sites/erasmusplus/files/files/resources/erasmus-plus-programme-guide_it.pdf" TargetMode="External"/><Relationship Id="rId9" Type="http://schemas.openxmlformats.org/officeDocument/2006/relationships/hyperlink" Target="mailto:ateneo@pec.unich.it" TargetMode="External"/><Relationship Id="rId10" Type="http://schemas.openxmlformats.org/officeDocument/2006/relationships/hyperlink" Target="http://www.salute.gov.it/portale/temi/p2_4.jsp?area=Assistenza%20sanitar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ri1@unich.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12</Pages>
  <Words>2680</Words>
  <Characters>15280</Characters>
  <Application>Microsoft Macintosh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UNIVERSITÀ DEGLI STUDI “G. D’ANNUNZIO”                            CHIETI – PESCARA</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gabriella</cp:lastModifiedBy>
  <cp:revision>76</cp:revision>
  <cp:lastPrinted>2018-09-17T14:56:00Z</cp:lastPrinted>
  <dcterms:created xsi:type="dcterms:W3CDTF">2013-08-29T06:56:00Z</dcterms:created>
  <dcterms:modified xsi:type="dcterms:W3CDTF">2019-06-04T13:20:00Z</dcterms:modified>
</cp:coreProperties>
</file>