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79FE81DE" w:rsidR="00912E0A" w:rsidRPr="00FA7B3F" w:rsidRDefault="00DD0AA1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33C92633" wp14:editId="46CB3271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78969067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F7489F">
        <w:rPr>
          <w:rFonts w:ascii="Titillium Web" w:hAnsi="Titillium Web"/>
        </w:rPr>
        <w:t>F</w:t>
      </w:r>
    </w:p>
    <w:p w14:paraId="62EF0874" w14:textId="44DC1A0C" w:rsidR="00E87E28" w:rsidRDefault="00746ED6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>
        <w:rPr>
          <w:rFonts w:ascii="Titillium Web" w:hAnsi="Titillium Web" w:cs="Titillium"/>
          <w:caps/>
          <w:color w:val="2B65AE"/>
          <w:sz w:val="44"/>
          <w:szCs w:val="44"/>
        </w:rPr>
        <w:t>DOMANDA DI FINANZIAMENTO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179DA86C" w14:textId="77777777" w:rsidR="00173803" w:rsidRPr="00EF5AF7" w:rsidRDefault="00173803" w:rsidP="00173803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>Programma VITALITY - Ecosistema di Innovazione, Digitalizzazione e Sostenibilità per l’Economia Diffusa nell’Italia Centrale 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1652F1C2" w14:textId="77777777" w:rsidR="00173803" w:rsidRPr="00EF5AF7" w:rsidRDefault="00173803" w:rsidP="00173803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7114DA3" w14:textId="77777777" w:rsidR="00173803" w:rsidRDefault="00173803" w:rsidP="00173803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811D3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MODULO DI DOMANDA DI FINANZIAMENTO</w:t>
      </w:r>
    </w:p>
    <w:p w14:paraId="3DDC157F" w14:textId="77777777" w:rsidR="00173803" w:rsidRPr="00EF5AF7" w:rsidRDefault="00173803" w:rsidP="00173803">
      <w:pPr>
        <w:spacing w:line="276" w:lineRule="auto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317437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La/Il sottoscritta/o </w:t>
      </w:r>
    </w:p>
    <w:p w14:paraId="67443BF8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BD78B4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Cognome _______________________________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</w:p>
    <w:p w14:paraId="62CC6289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Nome __________________________________ </w:t>
      </w:r>
    </w:p>
    <w:p w14:paraId="55ED171B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Nato/a </w:t>
      </w:r>
      <w:proofErr w:type="spellStart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___________________________Provincia _______________________ il ___________ </w:t>
      </w:r>
    </w:p>
    <w:p w14:paraId="039C51E3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Residente in ___________________________ Provincia _________________________________ </w:t>
      </w:r>
    </w:p>
    <w:p w14:paraId="1EFE143C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___________________________________n.__________ </w:t>
      </w:r>
    </w:p>
    <w:p w14:paraId="145B0011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Codice Fiscale ___________________________</w:t>
      </w:r>
    </w:p>
    <w:p w14:paraId="021E3D7C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Tipo Documento di riconoscimento ___________________________      n. __________________</w:t>
      </w:r>
    </w:p>
    <w:p w14:paraId="5D295F17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Rilasciato da _____________________ in data ____________</w:t>
      </w:r>
    </w:p>
    <w:p w14:paraId="1731D32C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D7EF2FB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In qualità di </w:t>
      </w:r>
      <w:r w:rsidRPr="00AF3E3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Legale rappresentante dell’azienda</w:t>
      </w:r>
    </w:p>
    <w:p w14:paraId="3A3C89A2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78EED5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Denominazione o ragione sociale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1D6F3933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Forma giuridica  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4EF20882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Fiscale dell’ente/ impresa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363D38CC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Partita IVA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65B8AE38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Settore Primario (Ateco 2007): ______________________________________</w:t>
      </w:r>
    </w:p>
    <w:p w14:paraId="79007873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_______________________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    Descrizione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</w:t>
      </w:r>
    </w:p>
    <w:p w14:paraId="2219D960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Data di costituzione _________________</w:t>
      </w:r>
    </w:p>
    <w:p w14:paraId="54B50C9E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Iscritta al Registro Imprese di __________________________________</w:t>
      </w:r>
    </w:p>
    <w:p w14:paraId="40B1F3F2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E86FFF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Sede legale</w:t>
      </w:r>
    </w:p>
    <w:p w14:paraId="411D3E63" w14:textId="77777777" w:rsidR="00173803" w:rsidRPr="00A84E8A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19EF3103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0837F9CA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6676689D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67982BA5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Indirizzo </w:t>
      </w:r>
      <w:proofErr w:type="gramStart"/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Email</w:t>
      </w:r>
      <w:proofErr w:type="gramEnd"/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</w:t>
      </w:r>
    </w:p>
    <w:p w14:paraId="53CF4643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1C752B4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6BC9F7A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Sede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Operativa</w:t>
      </w:r>
    </w:p>
    <w:p w14:paraId="6D3EEE39" w14:textId="77777777" w:rsidR="00173803" w:rsidRPr="00A84E8A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245F7EC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7144CBE8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774F85CE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40CD19B6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Indirizzo </w:t>
      </w:r>
      <w:proofErr w:type="gramStart"/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Email</w:t>
      </w:r>
      <w:proofErr w:type="gramEnd"/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</w:t>
      </w:r>
    </w:p>
    <w:p w14:paraId="176027EC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EE8432D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07A74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0F660944" w14:textId="77777777" w:rsidR="00173803" w:rsidRDefault="00173803" w:rsidP="00173803">
      <w:pPr>
        <w:spacing w:line="276" w:lineRule="auto"/>
        <w:ind w:right="126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87E291A" w14:textId="77777777" w:rsidR="00173803" w:rsidRDefault="00173803" w:rsidP="00173803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CHIEDE</w:t>
      </w:r>
    </w:p>
    <w:p w14:paraId="7AFBBB82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6556E1A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ammesso all’agevolazione a sostegno delle iniziative previste Bando a Cascata dello </w:t>
      </w:r>
      <w:proofErr w:type="spellStart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 a valere sui fondi CUP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___________________ con la proposta progettuale presentata e identificata con Acronimo________________________;</w:t>
      </w:r>
    </w:p>
    <w:p w14:paraId="366DA94C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80497E3" w14:textId="77777777" w:rsidR="00173803" w:rsidRDefault="00173803" w:rsidP="00173803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257F8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DICHIARO SOTTO LA PROPRIA RESPONSABILITÀ</w:t>
      </w:r>
    </w:p>
    <w:p w14:paraId="534399AF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36BAD95" w14:textId="77777777" w:rsidR="00173803" w:rsidRPr="006E1C5C" w:rsidRDefault="00173803" w:rsidP="00173803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ha preso visione e accettato integralmente e senza riserva i contenuti e le condizioni previsti nel </w:t>
      </w:r>
      <w:r w:rsidRPr="00AE6B8A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PNRR – MISSIONE 4 COMPONENTE 2, “Dalla ricerca all’impresa” INVESTIMENTO 1.5, “Creazione e rafforzamento di “Ecosistemi dell’innovazione” costruzione di “leader Territoriali di R&amp;S” - Bando a cascata per le imprese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dello </w:t>
      </w:r>
      <w:proofErr w:type="spellStart"/>
      <w:r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34EF1342" w14:textId="77777777" w:rsidR="00173803" w:rsidRDefault="00173803" w:rsidP="00173803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possesso dei seguenti requisiti al momento di presentazione della domanda ovvero: </w:t>
      </w:r>
    </w:p>
    <w:p w14:paraId="52C2948E" w14:textId="5FDB0238" w:rsidR="00173803" w:rsidRPr="00D2578C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D2578C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classificabile come_________ [Micro/Piccola/Media/Grande] secondo </w:t>
      </w:r>
      <w:r w:rsidR="00083204" w:rsidRPr="00D2578C">
        <w:rPr>
          <w:rFonts w:ascii="Titillium Web" w:hAnsi="Titillium Web"/>
          <w:color w:val="404040" w:themeColor="text1" w:themeTint="BF"/>
          <w:sz w:val="20"/>
          <w:szCs w:val="20"/>
        </w:rPr>
        <w:t>l’</w:t>
      </w:r>
      <w:r w:rsidRPr="00D2578C">
        <w:rPr>
          <w:rFonts w:ascii="Titillium Web" w:hAnsi="Titillium Web"/>
          <w:color w:val="404040" w:themeColor="text1" w:themeTint="BF"/>
          <w:sz w:val="20"/>
          <w:szCs w:val="20"/>
        </w:rPr>
        <w:t xml:space="preserve">art. 2, comma 1, n. </w:t>
      </w:r>
      <w:r w:rsidR="00083204" w:rsidRPr="00D2578C">
        <w:rPr>
          <w:rFonts w:ascii="Titillium Web" w:hAnsi="Titillium Web"/>
          <w:color w:val="404040" w:themeColor="text1" w:themeTint="BF"/>
          <w:sz w:val="20"/>
          <w:szCs w:val="20"/>
        </w:rPr>
        <w:t>2</w:t>
      </w:r>
      <w:r w:rsidRPr="00D2578C">
        <w:rPr>
          <w:rFonts w:ascii="Titillium Web" w:hAnsi="Titillium Web"/>
          <w:color w:val="404040" w:themeColor="text1" w:themeTint="BF"/>
          <w:sz w:val="20"/>
          <w:szCs w:val="20"/>
        </w:rPr>
        <w:t xml:space="preserve">, del Regolamento CE n. </w:t>
      </w:r>
      <w:r w:rsidR="007C77EA" w:rsidRPr="00D2578C">
        <w:rPr>
          <w:rFonts w:ascii="Titillium Web" w:hAnsi="Titillium Web"/>
          <w:color w:val="404040" w:themeColor="text1" w:themeTint="BF"/>
          <w:sz w:val="20"/>
          <w:szCs w:val="20"/>
        </w:rPr>
        <w:t>651</w:t>
      </w:r>
      <w:r w:rsidRPr="00D2578C">
        <w:rPr>
          <w:rFonts w:ascii="Titillium Web" w:hAnsi="Titillium Web"/>
          <w:color w:val="404040" w:themeColor="text1" w:themeTint="BF"/>
          <w:sz w:val="20"/>
          <w:szCs w:val="20"/>
        </w:rPr>
        <w:t>/2</w:t>
      </w:r>
      <w:r w:rsidR="007C77EA" w:rsidRPr="00D2578C">
        <w:rPr>
          <w:rFonts w:ascii="Titillium Web" w:hAnsi="Titillium Web"/>
          <w:color w:val="404040" w:themeColor="text1" w:themeTint="BF"/>
          <w:sz w:val="20"/>
          <w:szCs w:val="20"/>
        </w:rPr>
        <w:t>014</w:t>
      </w:r>
      <w:r w:rsidRPr="00D2578C">
        <w:rPr>
          <w:rFonts w:ascii="Titillium Web" w:hAnsi="Titillium Web"/>
          <w:color w:val="404040" w:themeColor="text1" w:themeTint="BF"/>
          <w:sz w:val="20"/>
          <w:szCs w:val="20"/>
        </w:rPr>
        <w:t xml:space="preserve"> della Commissione del </w:t>
      </w:r>
      <w:r w:rsidR="007C77EA" w:rsidRPr="00D2578C">
        <w:rPr>
          <w:rFonts w:ascii="Titillium Web" w:hAnsi="Titillium Web"/>
          <w:color w:val="404040" w:themeColor="text1" w:themeTint="BF"/>
          <w:sz w:val="20"/>
          <w:szCs w:val="20"/>
        </w:rPr>
        <w:t>17 giugno 2014</w:t>
      </w:r>
      <w:r w:rsidRPr="00D2578C">
        <w:rPr>
          <w:rFonts w:ascii="Titillium Web" w:hAnsi="Titillium Web"/>
          <w:color w:val="404040" w:themeColor="text1" w:themeTint="BF"/>
          <w:sz w:val="20"/>
          <w:szCs w:val="20"/>
        </w:rPr>
        <w:t xml:space="preserve"> che rinvia all’Allegato 1 del medesimo;</w:t>
      </w:r>
    </w:p>
    <w:p w14:paraId="0DC9F3AA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iscritta al Registro delle Imprese di____________ e possiede almeno un bilancio chiuso e approvato;</w:t>
      </w:r>
    </w:p>
    <w:p w14:paraId="17957FB3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attività, non si trova in stato di fallimento, di liquidazione anche volontaria, di amministrazione controllata, di concordato preventivo o in qualsiasi situazione equivalente secondo la normativa vigente;</w:t>
      </w:r>
    </w:p>
    <w:p w14:paraId="5D50BFAE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possesso dei requisiti economico-finanziari e patrimoniali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ed ha prospettive di sviluppo e continuità aziendale;</w:t>
      </w:r>
    </w:p>
    <w:p w14:paraId="7DD66540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non rientra nella definizione di “impresa in difficoltà” così come prevista all’art. 2 punto 18) del Regolamento (UE) 651/2014;</w:t>
      </w:r>
    </w:p>
    <w:p w14:paraId="24F74FCC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 xml:space="preserve">che l’impresa è in regola con gli obblighi relativi al pagamento di imposte, tasse e contributi previdenziali e assistenziali, a norma </w:t>
      </w:r>
      <w:r w:rsidRPr="00650740">
        <w:rPr>
          <w:rFonts w:ascii="Titillium Web" w:hAnsi="Titillium Web"/>
          <w:color w:val="404040" w:themeColor="text1" w:themeTint="BF"/>
          <w:sz w:val="20"/>
          <w:szCs w:val="20"/>
        </w:rPr>
        <w:t>dell’art 94 del Dlgs 36/2023;</w:t>
      </w:r>
    </w:p>
    <w:p w14:paraId="3EBD0F37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non incorre nelle cause di esclusione della procedura </w:t>
      </w:r>
      <w:r w:rsidRPr="005F11DF">
        <w:rPr>
          <w:rFonts w:ascii="Titillium Web" w:hAnsi="Titillium Web"/>
          <w:color w:val="404040" w:themeColor="text1" w:themeTint="BF"/>
          <w:sz w:val="20"/>
          <w:szCs w:val="20"/>
        </w:rPr>
        <w:t>a norma dell’art 94 del Dlgs 36/2023;</w:t>
      </w:r>
    </w:p>
    <w:p w14:paraId="75FD7D1B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18B563A1" w14:textId="77777777" w:rsidR="00173803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regola con i versamenti contributivi e previdenziali (DURC)</w:t>
      </w:r>
    </w:p>
    <w:p w14:paraId="01BBE3D8" w14:textId="77777777" w:rsidR="00173803" w:rsidRPr="007A4017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l’impresa è indipendente da __________, _________ e ________ (partner del progetto) secondo la definizione di “impresa autonoma” di cui all’art. 3 comma 1 Allegato I del Regolamento (UE) n. 651/2014 ovvero non risulta né associate né collegate ad alcun soggetto partecipante al medesimo progetto;</w:t>
      </w:r>
    </w:p>
    <w:p w14:paraId="20208C78" w14:textId="77777777" w:rsidR="00173803" w:rsidRPr="007A4017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l’impresa: </w:t>
      </w:r>
    </w:p>
    <w:p w14:paraId="1BB99783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 non è controllata né controlla, direttamente o indirettamente, altre imprese </w:t>
      </w:r>
    </w:p>
    <w:p w14:paraId="39F644BF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controlla, anche indirettamente, le imprese seguenti aventi sede in Italia:</w:t>
      </w:r>
    </w:p>
    <w:p w14:paraId="37B82A28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2F36010C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5D2EBE5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7B0956B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è controllata, anche indirettamente, dalle imprese seguenti aventi sede in Italia:</w:t>
      </w:r>
    </w:p>
    <w:p w14:paraId="5C6112EB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131FB48A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25DCC94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237E1752" w14:textId="77777777" w:rsidR="00173803" w:rsidRPr="007A4017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nell’esercizio in corso e nei due esercizi precedenti:</w:t>
      </w:r>
    </w:p>
    <w:p w14:paraId="37515831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è stata interessata da fusioni, acquisizioni o scissioni</w:t>
      </w:r>
    </w:p>
    <w:p w14:paraId="46B11A81" w14:textId="77777777" w:rsidR="00173803" w:rsidRPr="007A4017" w:rsidRDefault="00173803" w:rsidP="00173803">
      <w:pPr>
        <w:spacing w:line="276" w:lineRule="auto"/>
        <w:ind w:left="708"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è stata interessata da fusioni, acquisizioni o scissioni</w:t>
      </w:r>
    </w:p>
    <w:p w14:paraId="1352A460" w14:textId="77777777" w:rsidR="00173803" w:rsidRPr="007A4017" w:rsidRDefault="00173803" w:rsidP="00173803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relativamente alle stesse spese agevolate,</w:t>
      </w:r>
    </w:p>
    <w:p w14:paraId="6478C4B9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ha beneficiato di altri aiuti di Stato</w:t>
      </w:r>
    </w:p>
    <w:p w14:paraId="081FE2D9" w14:textId="77777777" w:rsidR="00173803" w:rsidRPr="007A4017" w:rsidRDefault="00173803" w:rsidP="00173803">
      <w:pPr>
        <w:spacing w:line="276" w:lineRule="auto"/>
        <w:ind w:left="708" w:right="126" w:firstLine="708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ha beneficiato dei seguenti aiuti di Stato:</w:t>
      </w:r>
    </w:p>
    <w:p w14:paraId="4A4E590D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ABB26BB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8C9BA10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F3C165" w14:textId="77777777" w:rsidR="00173803" w:rsidRPr="00C23C7C" w:rsidRDefault="00173803" w:rsidP="00173803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23C7C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ALTRESÌ</w:t>
      </w:r>
    </w:p>
    <w:p w14:paraId="7B4F0166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0F5B1B9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 dei contenuti del Bando e della normativa di riferimento e di accettarli incondizionatamente e integralmente, unitamente ad usi, norme e condizioni in vigore;</w:t>
      </w:r>
    </w:p>
    <w:p w14:paraId="0CAFCFDD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accettare l’istruttoria amministrativa (ricevibilità, ammissibilità e valutazione tecnico/finanziaria);</w:t>
      </w:r>
    </w:p>
    <w:p w14:paraId="4FC619F7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che il progetto presentato non è finanziato da altre fonti del bilancio dell’Unione europea, in ottemperanza a quanto previsto dall’art. 9 del Reg. (UE) 2021/241;</w:t>
      </w:r>
    </w:p>
    <w:p w14:paraId="7DDEF9E9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dei contenuti della proposta progettuale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 xml:space="preserve"> e approva in tutto il contenuto dei documenti di progetto presentato: Format di progetto, Piano economico-finanziario e Cronoprogramma di Spesa</w:t>
      </w:r>
    </w:p>
    <w:p w14:paraId="6E265009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ha partecipato alla concezione del progetto presentato, di contribuire alla sua attuazione e di condividerne rischi e risultati</w:t>
      </w:r>
    </w:p>
    <w:p w14:paraId="4ED954CB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0296BC67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per le medesime spese proposte a finanziamento/contributo nell’ambito della presente domanda, il richiedente - direttamente o tramite soggetti da esso controllati o ad esso collegati - non ha presentato altre domande di agevolazione;</w:t>
      </w:r>
    </w:p>
    <w:p w14:paraId="6BC667EC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 dati e le notizie forniti con la presente domanda ed i relativi allegati sono veritieri e aggiornati, che non sono state omesse passività, pesi o vincoli esistenti sulle attività;</w:t>
      </w:r>
    </w:p>
    <w:p w14:paraId="0318C9E7" w14:textId="77777777" w:rsidR="00173934" w:rsidRDefault="00173934" w:rsidP="00173934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>che ai fini della presentazione della domanda di agevolazione è stata destinata la marca da bollo e che la suddetta non è stata e non sarà utilizzata per qualsiasi altro adempimento (ai sensi dell'art. 3 del decreto ministeriale 10/11/2011);</w:t>
      </w:r>
    </w:p>
    <w:p w14:paraId="1AC74ED9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degli obblighi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13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bando;</w:t>
      </w:r>
    </w:p>
    <w:p w14:paraId="6B28A383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rispettare i principi previsti per gli interventi del PNRR;</w:t>
      </w:r>
    </w:p>
    <w:p w14:paraId="1115B9C6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delle cause di revoca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17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0984AB0A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conoscere gli obblighi di bilancio prescritti dall’art.1, commi 125 e 127 della Legge 124 del 4 agosto 2017.</w:t>
      </w:r>
    </w:p>
    <w:p w14:paraId="41A24466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oggetto della presente domanda sono svolte nel rispetto del d.lgs. 09/04/2008 n. 81 in materia di tutela della salute e della sicurezza nei luoghi di lavoro;</w:t>
      </w:r>
    </w:p>
    <w:p w14:paraId="0926C584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2F73FEDE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aver preso visione delle Informative rese ai sensi dell’art. 13 del Regolamento Generale sulla Protezione dei Dati (RGPD 679/2016);</w:t>
      </w:r>
    </w:p>
    <w:p w14:paraId="1005610B" w14:textId="77777777" w:rsidR="00173803" w:rsidRPr="001B229C" w:rsidRDefault="00173803" w:rsidP="00173803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</w:t>
      </w:r>
    </w:p>
    <w:p w14:paraId="3968A708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EDCB50B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41A70B6" w14:textId="77777777" w:rsidR="00173803" w:rsidRPr="00607640" w:rsidRDefault="00173803" w:rsidP="00173803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3562F0C7" w14:textId="77777777" w:rsidR="00173803" w:rsidRPr="00607640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251C2A81" w14:textId="27418525" w:rsidR="00903256" w:rsidRPr="00607640" w:rsidRDefault="00903256" w:rsidP="00173803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DE44" w14:textId="77777777" w:rsidR="009A4265" w:rsidRDefault="009A4265" w:rsidP="00A219AF">
      <w:r>
        <w:separator/>
      </w:r>
    </w:p>
  </w:endnote>
  <w:endnote w:type="continuationSeparator" w:id="0">
    <w:p w14:paraId="61C60E68" w14:textId="77777777" w:rsidR="009A4265" w:rsidRDefault="009A4265" w:rsidP="00A219AF">
      <w:r>
        <w:continuationSeparator/>
      </w:r>
    </w:p>
  </w:endnote>
  <w:endnote w:type="continuationNotice" w:id="1">
    <w:p w14:paraId="1EE9127C" w14:textId="77777777" w:rsidR="009A4265" w:rsidRDefault="009A4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78A63" w14:textId="77777777" w:rsidR="009A4265" w:rsidRDefault="009A4265" w:rsidP="00A219AF">
      <w:r>
        <w:separator/>
      </w:r>
    </w:p>
  </w:footnote>
  <w:footnote w:type="continuationSeparator" w:id="0">
    <w:p w14:paraId="3193F072" w14:textId="77777777" w:rsidR="009A4265" w:rsidRDefault="009A4265" w:rsidP="00A219AF">
      <w:r>
        <w:continuationSeparator/>
      </w:r>
    </w:p>
  </w:footnote>
  <w:footnote w:type="continuationNotice" w:id="1">
    <w:p w14:paraId="1C93E91B" w14:textId="77777777" w:rsidR="009A4265" w:rsidRDefault="009A42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88F0" w14:textId="08C1AB8E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2903"/>
    <w:multiLevelType w:val="hybridMultilevel"/>
    <w:tmpl w:val="07D8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8CA"/>
    <w:multiLevelType w:val="hybridMultilevel"/>
    <w:tmpl w:val="6818F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FC6"/>
    <w:multiLevelType w:val="hybridMultilevel"/>
    <w:tmpl w:val="D1C60FAA"/>
    <w:lvl w:ilvl="0" w:tplc="C51AF51C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B5F87"/>
    <w:multiLevelType w:val="hybridMultilevel"/>
    <w:tmpl w:val="0E5A043E"/>
    <w:lvl w:ilvl="0" w:tplc="43488AD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10"/>
  </w:num>
  <w:num w:numId="2" w16cid:durableId="1161310680">
    <w:abstractNumId w:val="18"/>
  </w:num>
  <w:num w:numId="3" w16cid:durableId="768086891">
    <w:abstractNumId w:val="3"/>
  </w:num>
  <w:num w:numId="4" w16cid:durableId="2044282693">
    <w:abstractNumId w:val="23"/>
  </w:num>
  <w:num w:numId="5" w16cid:durableId="601573025">
    <w:abstractNumId w:val="5"/>
  </w:num>
  <w:num w:numId="6" w16cid:durableId="537201668">
    <w:abstractNumId w:val="9"/>
  </w:num>
  <w:num w:numId="7" w16cid:durableId="1185360841">
    <w:abstractNumId w:val="29"/>
  </w:num>
  <w:num w:numId="8" w16cid:durableId="1303660272">
    <w:abstractNumId w:val="4"/>
  </w:num>
  <w:num w:numId="9" w16cid:durableId="1207837178">
    <w:abstractNumId w:val="11"/>
  </w:num>
  <w:num w:numId="10" w16cid:durableId="1903515032">
    <w:abstractNumId w:val="28"/>
  </w:num>
  <w:num w:numId="11" w16cid:durableId="1392536771">
    <w:abstractNumId w:val="16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22"/>
  </w:num>
  <w:num w:numId="15" w16cid:durableId="1133670046">
    <w:abstractNumId w:val="0"/>
  </w:num>
  <w:num w:numId="16" w16cid:durableId="2002586503">
    <w:abstractNumId w:val="27"/>
  </w:num>
  <w:num w:numId="17" w16cid:durableId="897860498">
    <w:abstractNumId w:val="24"/>
  </w:num>
  <w:num w:numId="18" w16cid:durableId="1456362019">
    <w:abstractNumId w:val="6"/>
  </w:num>
  <w:num w:numId="19" w16cid:durableId="1950819122">
    <w:abstractNumId w:val="25"/>
  </w:num>
  <w:num w:numId="20" w16cid:durableId="356394376">
    <w:abstractNumId w:val="30"/>
  </w:num>
  <w:num w:numId="21" w16cid:durableId="486433159">
    <w:abstractNumId w:val="7"/>
  </w:num>
  <w:num w:numId="22" w16cid:durableId="1138692494">
    <w:abstractNumId w:val="19"/>
  </w:num>
  <w:num w:numId="23" w16cid:durableId="663047139">
    <w:abstractNumId w:val="12"/>
  </w:num>
  <w:num w:numId="24" w16cid:durableId="1301035672">
    <w:abstractNumId w:val="26"/>
  </w:num>
  <w:num w:numId="25" w16cid:durableId="1055280384">
    <w:abstractNumId w:val="20"/>
  </w:num>
  <w:num w:numId="26" w16cid:durableId="456726801">
    <w:abstractNumId w:val="14"/>
  </w:num>
  <w:num w:numId="27" w16cid:durableId="1402099041">
    <w:abstractNumId w:val="13"/>
  </w:num>
  <w:num w:numId="28" w16cid:durableId="1300457607">
    <w:abstractNumId w:val="15"/>
  </w:num>
  <w:num w:numId="29" w16cid:durableId="1265309252">
    <w:abstractNumId w:val="17"/>
  </w:num>
  <w:num w:numId="30" w16cid:durableId="87973217">
    <w:abstractNumId w:val="8"/>
  </w:num>
  <w:num w:numId="31" w16cid:durableId="1013915266">
    <w:abstractNumId w:val="21"/>
  </w:num>
  <w:num w:numId="32" w16cid:durableId="1035739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BEF"/>
    <w:rsid w:val="00070DAE"/>
    <w:rsid w:val="00071958"/>
    <w:rsid w:val="00074A78"/>
    <w:rsid w:val="00076576"/>
    <w:rsid w:val="00077A98"/>
    <w:rsid w:val="0008223B"/>
    <w:rsid w:val="000823E3"/>
    <w:rsid w:val="000824B1"/>
    <w:rsid w:val="00083204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53625"/>
    <w:rsid w:val="0016267F"/>
    <w:rsid w:val="001645C9"/>
    <w:rsid w:val="0016544B"/>
    <w:rsid w:val="00166D98"/>
    <w:rsid w:val="00173803"/>
    <w:rsid w:val="00173934"/>
    <w:rsid w:val="00174F4F"/>
    <w:rsid w:val="0017749B"/>
    <w:rsid w:val="00183E93"/>
    <w:rsid w:val="00187705"/>
    <w:rsid w:val="00196B33"/>
    <w:rsid w:val="001A3561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614B"/>
    <w:rsid w:val="00227CA2"/>
    <w:rsid w:val="00227D0E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02C6A"/>
    <w:rsid w:val="0031124F"/>
    <w:rsid w:val="003132B9"/>
    <w:rsid w:val="00316394"/>
    <w:rsid w:val="00316528"/>
    <w:rsid w:val="00316722"/>
    <w:rsid w:val="0032068E"/>
    <w:rsid w:val="00321F25"/>
    <w:rsid w:val="003261A2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31C1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3EAD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1DF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0740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665ED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C77EA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E6B8A"/>
    <w:rsid w:val="00AF3E37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316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0B24"/>
    <w:rsid w:val="00C23C7C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8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0AA1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489F"/>
    <w:rsid w:val="00F76DAB"/>
    <w:rsid w:val="00F77C03"/>
    <w:rsid w:val="00F868A7"/>
    <w:rsid w:val="00F86BAB"/>
    <w:rsid w:val="00F9088A"/>
    <w:rsid w:val="00F92B75"/>
    <w:rsid w:val="00F9605A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1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9370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Franca Maria Marsili</cp:lastModifiedBy>
  <cp:revision>197</cp:revision>
  <cp:lastPrinted>2023-02-23T08:23:00Z</cp:lastPrinted>
  <dcterms:created xsi:type="dcterms:W3CDTF">2023-09-01T13:36:00Z</dcterms:created>
  <dcterms:modified xsi:type="dcterms:W3CDTF">2024-05-21T12:01:00Z</dcterms:modified>
  <cp:category/>
</cp:coreProperties>
</file>