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29" w:rsidRDefault="00136029" w:rsidP="00D11940">
      <w:pPr>
        <w:pStyle w:val="NormaleWeb"/>
        <w:shd w:val="clear" w:color="auto" w:fill="FCFCFC"/>
        <w:spacing w:before="0" w:after="0"/>
        <w:jc w:val="both"/>
        <w:rPr>
          <w:color w:val="000000"/>
          <w:sz w:val="28"/>
          <w:szCs w:val="28"/>
        </w:rPr>
      </w:pPr>
    </w:p>
    <w:p w:rsidR="00136029" w:rsidRPr="00E9069B" w:rsidRDefault="00136029" w:rsidP="00D11940">
      <w:pPr>
        <w:pStyle w:val="NormaleWeb"/>
        <w:shd w:val="clear" w:color="auto" w:fill="FCFCFC"/>
        <w:spacing w:before="0" w:after="0"/>
        <w:jc w:val="center"/>
        <w:rPr>
          <w:b/>
          <w:color w:val="000000"/>
          <w:sz w:val="28"/>
          <w:szCs w:val="28"/>
        </w:rPr>
      </w:pPr>
      <w:r w:rsidRPr="00E9069B">
        <w:rPr>
          <w:b/>
          <w:color w:val="000000"/>
          <w:sz w:val="28"/>
          <w:szCs w:val="28"/>
        </w:rPr>
        <w:t xml:space="preserve">Settimana del Cervello a Chieti con i volontari di Erga </w:t>
      </w:r>
      <w:proofErr w:type="spellStart"/>
      <w:r w:rsidRPr="00E9069B">
        <w:rPr>
          <w:b/>
          <w:color w:val="000000"/>
          <w:sz w:val="28"/>
          <w:szCs w:val="28"/>
        </w:rPr>
        <w:t>Omnes</w:t>
      </w:r>
      <w:proofErr w:type="spellEnd"/>
    </w:p>
    <w:p w:rsidR="00E9069B" w:rsidRPr="00E9069B" w:rsidRDefault="00E9069B" w:rsidP="00D11940">
      <w:pPr>
        <w:pStyle w:val="NormaleWeb"/>
        <w:shd w:val="clear" w:color="auto" w:fill="FCFCFC"/>
        <w:spacing w:before="0" w:after="0"/>
        <w:jc w:val="center"/>
        <w:rPr>
          <w:b/>
          <w:i/>
          <w:color w:val="000000"/>
          <w:sz w:val="28"/>
          <w:szCs w:val="28"/>
        </w:rPr>
      </w:pPr>
      <w:r w:rsidRPr="00E9069B">
        <w:rPr>
          <w:rStyle w:val="Enfasigrassetto"/>
          <w:b w:val="0"/>
          <w:i/>
          <w:color w:val="000000"/>
          <w:sz w:val="28"/>
          <w:szCs w:val="28"/>
        </w:rPr>
        <w:t>S</w:t>
      </w:r>
      <w:r w:rsidRPr="00E9069B">
        <w:rPr>
          <w:rStyle w:val="Enfasigrassetto"/>
          <w:b w:val="0"/>
          <w:i/>
          <w:color w:val="000000"/>
          <w:sz w:val="28"/>
          <w:szCs w:val="28"/>
        </w:rPr>
        <w:t>creening gratuiti dei Disturbi Specifici dell’Apprendimento</w:t>
      </w:r>
    </w:p>
    <w:p w:rsidR="00136029" w:rsidRDefault="00136029" w:rsidP="00D11940">
      <w:pPr>
        <w:pStyle w:val="NormaleWeb"/>
        <w:shd w:val="clear" w:color="auto" w:fill="FCFCFC"/>
        <w:spacing w:before="0" w:after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65319E" w:rsidRDefault="00992AFB" w:rsidP="00D11940">
      <w:pPr>
        <w:pStyle w:val="NormaleWeb"/>
        <w:shd w:val="clear" w:color="auto" w:fill="FCFCFC"/>
        <w:spacing w:before="0" w:after="0"/>
        <w:jc w:val="both"/>
        <w:rPr>
          <w:b/>
          <w:color w:val="000000"/>
          <w:sz w:val="28"/>
          <w:szCs w:val="28"/>
        </w:rPr>
      </w:pPr>
      <w:r w:rsidRPr="00992AFB">
        <w:rPr>
          <w:color w:val="000000"/>
          <w:sz w:val="28"/>
          <w:szCs w:val="28"/>
        </w:rPr>
        <w:t>I</w:t>
      </w:r>
      <w:r w:rsidRPr="00992AFB">
        <w:rPr>
          <w:rStyle w:val="Enfasigrassetto"/>
          <w:b w:val="0"/>
          <w:color w:val="000000"/>
          <w:sz w:val="28"/>
          <w:szCs w:val="28"/>
        </w:rPr>
        <w:t> volontari psicologi professionisti</w:t>
      </w:r>
      <w:r>
        <w:rPr>
          <w:rStyle w:val="Enfasigrassetto"/>
          <w:b w:val="0"/>
          <w:color w:val="000000"/>
          <w:sz w:val="28"/>
          <w:szCs w:val="28"/>
        </w:rPr>
        <w:t xml:space="preserve"> </w:t>
      </w:r>
      <w:r w:rsidRPr="00992AFB">
        <w:rPr>
          <w:color w:val="000000"/>
          <w:sz w:val="28"/>
          <w:szCs w:val="28"/>
        </w:rPr>
        <w:t>dell’Organizzazione di volontariato</w:t>
      </w:r>
      <w:r w:rsidRPr="00992AFB">
        <w:rPr>
          <w:b/>
          <w:color w:val="000000"/>
          <w:sz w:val="28"/>
          <w:szCs w:val="28"/>
        </w:rPr>
        <w:t> </w:t>
      </w:r>
      <w:r w:rsidRPr="00992AFB">
        <w:rPr>
          <w:rStyle w:val="Enfasigrassetto"/>
          <w:color w:val="000000"/>
          <w:sz w:val="28"/>
          <w:szCs w:val="28"/>
        </w:rPr>
        <w:t xml:space="preserve">Erga </w:t>
      </w:r>
      <w:proofErr w:type="spellStart"/>
      <w:r w:rsidRPr="00992AFB">
        <w:rPr>
          <w:rStyle w:val="Enfasigrassetto"/>
          <w:color w:val="000000"/>
          <w:sz w:val="28"/>
          <w:szCs w:val="28"/>
        </w:rPr>
        <w:t>Omnes</w:t>
      </w:r>
      <w:proofErr w:type="spellEnd"/>
      <w:r w:rsidRPr="00992AFB">
        <w:rPr>
          <w:rStyle w:val="Enfasigrassetto"/>
          <w:b w:val="0"/>
          <w:color w:val="000000"/>
          <w:sz w:val="28"/>
          <w:szCs w:val="28"/>
        </w:rPr>
        <w:t xml:space="preserve"> in occasione della settimana del cervello, che si terrà dal </w:t>
      </w:r>
      <w:r w:rsidRPr="0065319E">
        <w:rPr>
          <w:rStyle w:val="Enfasigrassetto"/>
          <w:color w:val="000000"/>
          <w:sz w:val="28"/>
          <w:szCs w:val="28"/>
        </w:rPr>
        <w:t>13 al 19 marzo 2023</w:t>
      </w:r>
      <w:r w:rsidR="0065319E">
        <w:rPr>
          <w:rStyle w:val="Enfasigrassetto"/>
          <w:b w:val="0"/>
          <w:color w:val="000000"/>
          <w:sz w:val="28"/>
          <w:szCs w:val="28"/>
        </w:rPr>
        <w:t>,</w:t>
      </w:r>
      <w:r w:rsidRPr="00992AFB">
        <w:rPr>
          <w:rStyle w:val="Enfasigrassetto"/>
          <w:b w:val="0"/>
          <w:color w:val="000000"/>
          <w:sz w:val="28"/>
          <w:szCs w:val="28"/>
        </w:rPr>
        <w:t xml:space="preserve"> effettueranno degli screening </w:t>
      </w:r>
      <w:r w:rsidR="00136029">
        <w:rPr>
          <w:rStyle w:val="Enfasigrassetto"/>
          <w:b w:val="0"/>
          <w:color w:val="000000"/>
          <w:sz w:val="28"/>
          <w:szCs w:val="28"/>
        </w:rPr>
        <w:t xml:space="preserve">gratuiti dei Disturbi Specifici </w:t>
      </w:r>
      <w:r w:rsidRPr="00992AFB">
        <w:rPr>
          <w:rStyle w:val="Enfasigrassetto"/>
          <w:b w:val="0"/>
          <w:color w:val="000000"/>
          <w:sz w:val="28"/>
          <w:szCs w:val="28"/>
        </w:rPr>
        <w:t>dell’Apprendimento</w:t>
      </w:r>
      <w:r w:rsidRPr="00992AFB">
        <w:rPr>
          <w:color w:val="000000"/>
          <w:sz w:val="28"/>
          <w:szCs w:val="28"/>
        </w:rPr>
        <w:t xml:space="preserve">, </w:t>
      </w:r>
      <w:r w:rsidRPr="00992AFB">
        <w:rPr>
          <w:color w:val="000000"/>
          <w:sz w:val="28"/>
          <w:szCs w:val="28"/>
          <w:shd w:val="clear" w:color="auto" w:fill="FFFFFF"/>
        </w:rPr>
        <w:t>all’interno di alcune scuole presenti sul territorio e presso la propria sede operativa</w:t>
      </w:r>
      <w:r w:rsidRPr="00992AFB">
        <w:rPr>
          <w:color w:val="000000"/>
          <w:sz w:val="28"/>
          <w:szCs w:val="28"/>
        </w:rPr>
        <w:t xml:space="preserve"> in via Monte Grappa n. 176</w:t>
      </w:r>
      <w:r w:rsidRPr="00992AFB">
        <w:rPr>
          <w:b/>
          <w:color w:val="000000"/>
          <w:sz w:val="28"/>
          <w:szCs w:val="28"/>
        </w:rPr>
        <w:t xml:space="preserve"> </w:t>
      </w:r>
      <w:r w:rsidR="00D11940" w:rsidRPr="00E9069B">
        <w:rPr>
          <w:color w:val="000000"/>
          <w:sz w:val="28"/>
          <w:szCs w:val="28"/>
        </w:rPr>
        <w:t>a</w:t>
      </w:r>
      <w:r w:rsidR="00D11940">
        <w:rPr>
          <w:b/>
          <w:color w:val="000000"/>
          <w:sz w:val="28"/>
          <w:szCs w:val="28"/>
        </w:rPr>
        <w:t xml:space="preserve"> </w:t>
      </w:r>
      <w:r w:rsidRPr="00992AFB">
        <w:rPr>
          <w:rStyle w:val="Enfasigrassetto"/>
          <w:b w:val="0"/>
          <w:color w:val="000000"/>
          <w:sz w:val="28"/>
          <w:szCs w:val="28"/>
        </w:rPr>
        <w:t>Chieti</w:t>
      </w:r>
      <w:r w:rsidRPr="00992AFB">
        <w:rPr>
          <w:rStyle w:val="Enfasigrassetto"/>
          <w:color w:val="000000"/>
          <w:sz w:val="28"/>
          <w:szCs w:val="28"/>
        </w:rPr>
        <w:t xml:space="preserve"> </w:t>
      </w:r>
      <w:r w:rsidRPr="00992AFB">
        <w:rPr>
          <w:rStyle w:val="Enfasigrassetto"/>
          <w:b w:val="0"/>
          <w:color w:val="000000"/>
          <w:sz w:val="28"/>
          <w:szCs w:val="28"/>
        </w:rPr>
        <w:t>Scalo</w:t>
      </w:r>
      <w:r w:rsidRPr="00992AFB">
        <w:rPr>
          <w:color w:val="000000"/>
          <w:sz w:val="28"/>
          <w:szCs w:val="28"/>
        </w:rPr>
        <w:t> (ex Centro Sociale San Martino).</w:t>
      </w:r>
      <w:r w:rsidRPr="00992AFB">
        <w:rPr>
          <w:b/>
          <w:color w:val="000000"/>
          <w:sz w:val="28"/>
          <w:szCs w:val="28"/>
        </w:rPr>
        <w:t xml:space="preserve"> </w:t>
      </w:r>
    </w:p>
    <w:p w:rsidR="00D60C49" w:rsidRPr="00D60C49" w:rsidRDefault="00D60C49" w:rsidP="00D11940">
      <w:pPr>
        <w:pStyle w:val="NormaleWeb"/>
        <w:shd w:val="clear" w:color="auto" w:fill="FCFCFC"/>
        <w:spacing w:before="0" w:after="0"/>
        <w:jc w:val="both"/>
        <w:rPr>
          <w:color w:val="000000"/>
          <w:sz w:val="28"/>
          <w:szCs w:val="28"/>
        </w:rPr>
      </w:pPr>
      <w:r w:rsidRPr="00D60C49">
        <w:rPr>
          <w:color w:val="000000"/>
          <w:sz w:val="28"/>
          <w:szCs w:val="28"/>
        </w:rPr>
        <w:t>I Disturbi Specifici dell’Apprendimento (DSA) riguardano delle compromissioni specifiche e circoscritte delle abilità di lettura (dislessia), scrittura (disortografia o disg</w:t>
      </w:r>
      <w:r>
        <w:rPr>
          <w:color w:val="000000"/>
          <w:sz w:val="28"/>
          <w:szCs w:val="28"/>
        </w:rPr>
        <w:t>rafia) e calcolo (</w:t>
      </w:r>
      <w:proofErr w:type="spellStart"/>
      <w:r>
        <w:rPr>
          <w:color w:val="000000"/>
          <w:sz w:val="28"/>
          <w:szCs w:val="28"/>
        </w:rPr>
        <w:t>discalculia</w:t>
      </w:r>
      <w:proofErr w:type="spellEnd"/>
      <w:r>
        <w:rPr>
          <w:color w:val="000000"/>
          <w:sz w:val="28"/>
          <w:szCs w:val="28"/>
        </w:rPr>
        <w:t xml:space="preserve">). </w:t>
      </w:r>
      <w:r w:rsidRPr="00D60C49">
        <w:rPr>
          <w:color w:val="000000"/>
          <w:sz w:val="28"/>
          <w:szCs w:val="28"/>
        </w:rPr>
        <w:t>L’individuazione precoce delle difficoltà di apprendimento degli alunni è fondamentale per mettere in atto tempestivamente interventi capaci di ridurre tali difficoltà, favorendo anche lo sviluppo di una immagine positiva di sé</w:t>
      </w:r>
      <w:r>
        <w:rPr>
          <w:color w:val="000000"/>
          <w:sz w:val="28"/>
          <w:szCs w:val="28"/>
        </w:rPr>
        <w:t>, del</w:t>
      </w:r>
      <w:r w:rsidRPr="00D60C49">
        <w:rPr>
          <w:color w:val="000000"/>
          <w:sz w:val="28"/>
          <w:szCs w:val="28"/>
        </w:rPr>
        <w:t xml:space="preserve"> senso di autoefficacia e </w:t>
      </w:r>
      <w:r>
        <w:rPr>
          <w:color w:val="000000"/>
          <w:sz w:val="28"/>
          <w:szCs w:val="28"/>
        </w:rPr>
        <w:t>del</w:t>
      </w:r>
      <w:r w:rsidRPr="00D60C49">
        <w:rPr>
          <w:color w:val="000000"/>
          <w:sz w:val="28"/>
          <w:szCs w:val="28"/>
        </w:rPr>
        <w:t>l'autostima.</w:t>
      </w:r>
    </w:p>
    <w:p w:rsidR="00992AFB" w:rsidRDefault="00992AFB" w:rsidP="00D11940">
      <w:pPr>
        <w:pStyle w:val="NormaleWeb"/>
        <w:shd w:val="clear" w:color="auto" w:fill="FCFCFC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Le attività </w:t>
      </w:r>
      <w:r w:rsidR="0065319E">
        <w:rPr>
          <w:color w:val="000000"/>
          <w:sz w:val="28"/>
          <w:szCs w:val="28"/>
        </w:rPr>
        <w:t xml:space="preserve">di screening </w:t>
      </w:r>
      <w:r>
        <w:rPr>
          <w:color w:val="000000"/>
          <w:sz w:val="28"/>
          <w:szCs w:val="28"/>
        </w:rPr>
        <w:t>prevedono:</w:t>
      </w:r>
    </w:p>
    <w:p w:rsidR="00992AFB" w:rsidRPr="00992AFB" w:rsidRDefault="00992AFB" w:rsidP="00D11940">
      <w:pPr>
        <w:numPr>
          <w:ilvl w:val="0"/>
          <w:numId w:val="1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</w:pPr>
      <w:r w:rsidRPr="00992AFB"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  <w:t>Screening delle competenze meta fonologiche, dei prerequisiti dell’apprendimento e dell’attenzione, per individuare bambini con sospette difficoltà, che potrebbero accentuarsi con l’ingresso nella scuola primaria. Rivolto a bambini del terzo anno della scuola dell’infanzia.</w:t>
      </w:r>
    </w:p>
    <w:p w:rsidR="00992AFB" w:rsidRPr="00992AFB" w:rsidRDefault="00992AFB" w:rsidP="00D11940">
      <w:pPr>
        <w:numPr>
          <w:ilvl w:val="0"/>
          <w:numId w:val="1"/>
        </w:numPr>
        <w:shd w:val="clear" w:color="auto" w:fill="FFFFFF"/>
        <w:spacing w:before="100" w:beforeAutospacing="1" w:after="225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</w:pPr>
      <w:r w:rsidRPr="00992AFB"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  <w:t>Screening delle abilità di letto-scrittura e di calcolo, per individuare bambini con sospetti D</w:t>
      </w:r>
      <w:r w:rsidR="0065319E"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  <w:t xml:space="preserve">isturbi </w:t>
      </w:r>
      <w:r w:rsidRPr="00992AFB"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  <w:t>S</w:t>
      </w:r>
      <w:r w:rsidR="0065319E"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  <w:t>pecifici dell’</w:t>
      </w:r>
      <w:r w:rsidRPr="00992AFB"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  <w:t>A</w:t>
      </w:r>
      <w:r w:rsidR="0065319E"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  <w:t>pprendimento</w:t>
      </w:r>
      <w:r w:rsidRPr="00992AFB">
        <w:rPr>
          <w:rFonts w:ascii="Times New Roman" w:eastAsia="Times New Roman" w:hAnsi="Times New Roman" w:cs="Times New Roman"/>
          <w:color w:val="000000"/>
          <w:sz w:val="28"/>
          <w:szCs w:val="24"/>
          <w:lang w:eastAsia="it-IT"/>
        </w:rPr>
        <w:t>. Rivolto a bambini del terzo, quarto e quinto anno della scuola primaria.</w:t>
      </w:r>
    </w:p>
    <w:p w:rsidR="00992AFB" w:rsidRPr="00992AFB" w:rsidRDefault="00992AFB" w:rsidP="00D11940">
      <w:pPr>
        <w:pStyle w:val="NormaleWeb"/>
        <w:shd w:val="clear" w:color="auto" w:fill="FCFCFC"/>
        <w:spacing w:before="0" w:after="0"/>
        <w:jc w:val="both"/>
        <w:rPr>
          <w:color w:val="000000"/>
          <w:sz w:val="28"/>
          <w:szCs w:val="28"/>
        </w:rPr>
      </w:pPr>
      <w:r w:rsidRPr="00992AFB">
        <w:rPr>
          <w:color w:val="000000"/>
          <w:sz w:val="28"/>
          <w:szCs w:val="28"/>
        </w:rPr>
        <w:t>Per avere maggiori informazioni sul servizio, che viene incontro alle nuove esigenze delle difficoltà scolastiche, a supporto delle famiglie e degli istituti scolastici, si può chiamare il numero: </w:t>
      </w:r>
      <w:r w:rsidRPr="00992AFB">
        <w:rPr>
          <w:rStyle w:val="Enfasigrassetto"/>
          <w:color w:val="000000"/>
          <w:sz w:val="28"/>
          <w:szCs w:val="28"/>
        </w:rPr>
        <w:t>0871-450291</w:t>
      </w:r>
      <w:r w:rsidRPr="00992AFB">
        <w:rPr>
          <w:color w:val="000000"/>
          <w:sz w:val="28"/>
          <w:szCs w:val="28"/>
        </w:rPr>
        <w:t> oppure inviare un'e-mail a: </w:t>
      </w:r>
      <w:r w:rsidRPr="00992AFB">
        <w:rPr>
          <w:rStyle w:val="Enfasigrassetto"/>
          <w:color w:val="000000"/>
          <w:sz w:val="28"/>
          <w:szCs w:val="28"/>
        </w:rPr>
        <w:t>info@erga-omnes.eu</w:t>
      </w:r>
    </w:p>
    <w:p w:rsidR="00FB7BE7" w:rsidRDefault="00FB7BE7"/>
    <w:sectPr w:rsidR="00FB7BE7" w:rsidSect="00FB7B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C06E1E"/>
    <w:multiLevelType w:val="multilevel"/>
    <w:tmpl w:val="422E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92AFB"/>
    <w:rsid w:val="00136029"/>
    <w:rsid w:val="0065319E"/>
    <w:rsid w:val="00992AFB"/>
    <w:rsid w:val="00D11940"/>
    <w:rsid w:val="00D60C49"/>
    <w:rsid w:val="00DE40EE"/>
    <w:rsid w:val="00E9069B"/>
    <w:rsid w:val="00FB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7B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92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92A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AnBeCa 3</cp:lastModifiedBy>
  <cp:revision>4</cp:revision>
  <dcterms:created xsi:type="dcterms:W3CDTF">2023-03-02T11:20:00Z</dcterms:created>
  <dcterms:modified xsi:type="dcterms:W3CDTF">2023-03-03T15:18:00Z</dcterms:modified>
</cp:coreProperties>
</file>