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7B74" w14:textId="77777777" w:rsidR="00C578C4" w:rsidRDefault="00C578C4" w:rsidP="007A41B8">
      <w:pPr>
        <w:jc w:val="center"/>
        <w:rPr>
          <w:rFonts w:ascii="Calibri" w:eastAsia="Calibri" w:hAnsi="Calibri" w:cs="Times New Roman"/>
          <w:b/>
          <w:sz w:val="28"/>
          <w:szCs w:val="28"/>
        </w:rPr>
      </w:pPr>
    </w:p>
    <w:tbl>
      <w:tblPr>
        <w:tblW w:w="0" w:type="auto"/>
        <w:tblLook w:val="04A0" w:firstRow="1" w:lastRow="0" w:firstColumn="1" w:lastColumn="0" w:noHBand="0" w:noVBand="1"/>
      </w:tblPr>
      <w:tblGrid>
        <w:gridCol w:w="3121"/>
        <w:gridCol w:w="3044"/>
        <w:gridCol w:w="2901"/>
      </w:tblGrid>
      <w:tr w:rsidR="00BE4C9C" w14:paraId="5D4F63E7" w14:textId="77777777" w:rsidTr="00BE4C9C">
        <w:tc>
          <w:tcPr>
            <w:tcW w:w="3214" w:type="dxa"/>
            <w:tcMar>
              <w:top w:w="0" w:type="dxa"/>
              <w:left w:w="0" w:type="dxa"/>
              <w:bottom w:w="0" w:type="dxa"/>
              <w:right w:w="0" w:type="dxa"/>
            </w:tcMar>
            <w:hideMark/>
          </w:tcPr>
          <w:p w14:paraId="7FEB4343" w14:textId="6F03414F" w:rsidR="00BE4C9C" w:rsidRDefault="00BE4C9C">
            <w:r>
              <w:rPr>
                <w:noProof/>
                <w:lang w:eastAsia="fr-FR"/>
              </w:rPr>
              <w:drawing>
                <wp:inline distT="0" distB="0" distL="0" distR="0" wp14:anchorId="4A65100A" wp14:editId="526104D5">
                  <wp:extent cx="1800860" cy="767715"/>
                  <wp:effectExtent l="0" t="0" r="8890" b="0"/>
                  <wp:docPr id="4" name="Grafik 4" descr="Description : Macintosh HD:Users:falkbretschneider:Dropbox:01-DOCUMENTS:001-ADMINISTRATION:02-FMSH:00-FMSH-général:Dépliant:logo_d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falkbretschneider:Dropbox:01-DOCUMENTS:001-ADMINISTRATION:02-FMSH:00-FMSH-général:Dépliant:logo_df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860" cy="767715"/>
                          </a:xfrm>
                          <a:prstGeom prst="rect">
                            <a:avLst/>
                          </a:prstGeom>
                          <a:noFill/>
                          <a:ln>
                            <a:noFill/>
                          </a:ln>
                        </pic:spPr>
                      </pic:pic>
                    </a:graphicData>
                  </a:graphic>
                </wp:inline>
              </w:drawing>
            </w:r>
          </w:p>
        </w:tc>
        <w:tc>
          <w:tcPr>
            <w:tcW w:w="3214" w:type="dxa"/>
            <w:tcMar>
              <w:top w:w="0" w:type="dxa"/>
              <w:left w:w="0" w:type="dxa"/>
              <w:bottom w:w="0" w:type="dxa"/>
              <w:right w:w="0" w:type="dxa"/>
            </w:tcMar>
            <w:hideMark/>
          </w:tcPr>
          <w:p w14:paraId="7F804BBC" w14:textId="7DDF91E0" w:rsidR="00BE4C9C" w:rsidRDefault="00BE4C9C">
            <w:pPr>
              <w:jc w:val="center"/>
              <w:rPr>
                <w:rFonts w:ascii="Arial" w:hAnsi="Arial" w:cs="Arial"/>
              </w:rPr>
            </w:pPr>
            <w:r>
              <w:rPr>
                <w:rFonts w:ascii="Arial" w:hAnsi="Arial" w:cs="Arial"/>
                <w:noProof/>
                <w:lang w:eastAsia="fr-FR"/>
              </w:rPr>
              <w:drawing>
                <wp:inline distT="0" distB="0" distL="0" distR="0" wp14:anchorId="22253E74" wp14:editId="258BC3B4">
                  <wp:extent cx="1614170" cy="1027430"/>
                  <wp:effectExtent l="0" t="0" r="5080" b="1270"/>
                  <wp:docPr id="3" name="Grafik 3" descr="Logo FMSH 2015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MSH 2015 internat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70" cy="1027430"/>
                          </a:xfrm>
                          <a:prstGeom prst="rect">
                            <a:avLst/>
                          </a:prstGeom>
                          <a:noFill/>
                          <a:ln>
                            <a:noFill/>
                          </a:ln>
                        </pic:spPr>
                      </pic:pic>
                    </a:graphicData>
                  </a:graphic>
                </wp:inline>
              </w:drawing>
            </w:r>
          </w:p>
        </w:tc>
        <w:tc>
          <w:tcPr>
            <w:tcW w:w="3214" w:type="dxa"/>
            <w:tcMar>
              <w:top w:w="0" w:type="dxa"/>
              <w:left w:w="0" w:type="dxa"/>
              <w:bottom w:w="0" w:type="dxa"/>
              <w:right w:w="0" w:type="dxa"/>
            </w:tcMar>
            <w:hideMark/>
          </w:tcPr>
          <w:p w14:paraId="77E668CC" w14:textId="72479C75" w:rsidR="00BE4C9C" w:rsidRDefault="00BE4C9C">
            <w:pPr>
              <w:jc w:val="right"/>
              <w:rPr>
                <w:rFonts w:ascii="Arial" w:hAnsi="Arial" w:cs="Arial"/>
              </w:rPr>
            </w:pPr>
            <w:r>
              <w:rPr>
                <w:rFonts w:ascii="Arial" w:hAnsi="Arial" w:cs="Arial"/>
                <w:noProof/>
                <w:lang w:eastAsia="fr-FR"/>
              </w:rPr>
              <w:drawing>
                <wp:inline distT="0" distB="0" distL="0" distR="0" wp14:anchorId="09D9B46C" wp14:editId="012B3973">
                  <wp:extent cx="1264285" cy="1242060"/>
                  <wp:effectExtent l="0" t="0" r="0" b="0"/>
                  <wp:docPr id="1" name="Grafik 1" descr="Description : http://www.arcipelagomilano.org/wp-content/uploads/2014/04/musica14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http://www.arcipelagomilano.org/wp-content/uploads/2014/04/musica14F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285" cy="1242060"/>
                          </a:xfrm>
                          <a:prstGeom prst="rect">
                            <a:avLst/>
                          </a:prstGeom>
                          <a:noFill/>
                          <a:ln>
                            <a:noFill/>
                          </a:ln>
                        </pic:spPr>
                      </pic:pic>
                    </a:graphicData>
                  </a:graphic>
                </wp:inline>
              </w:drawing>
            </w:r>
          </w:p>
        </w:tc>
      </w:tr>
    </w:tbl>
    <w:p w14:paraId="4F0E1EF4" w14:textId="5040C3F7" w:rsidR="00C578C4" w:rsidRDefault="00C578C4" w:rsidP="007A41B8">
      <w:pPr>
        <w:jc w:val="center"/>
        <w:rPr>
          <w:rFonts w:ascii="Calibri" w:eastAsia="Calibri" w:hAnsi="Calibri" w:cs="Times New Roman"/>
          <w:b/>
          <w:sz w:val="28"/>
          <w:szCs w:val="28"/>
        </w:rPr>
      </w:pPr>
    </w:p>
    <w:p w14:paraId="7A1C3671" w14:textId="73E78F2C" w:rsidR="00C578C4" w:rsidRDefault="00C578C4" w:rsidP="00BE4C9C">
      <w:pPr>
        <w:rPr>
          <w:rFonts w:ascii="Calibri" w:eastAsia="Calibri" w:hAnsi="Calibri" w:cs="Times New Roman"/>
          <w:b/>
          <w:sz w:val="28"/>
          <w:szCs w:val="28"/>
        </w:rPr>
      </w:pPr>
    </w:p>
    <w:p w14:paraId="19AC36EE" w14:textId="0C176F79" w:rsidR="008C29C9" w:rsidRPr="00CD0C07" w:rsidRDefault="007A41B8" w:rsidP="007A41B8">
      <w:pPr>
        <w:jc w:val="center"/>
        <w:rPr>
          <w:rFonts w:ascii="Calibri" w:eastAsia="Calibri" w:hAnsi="Calibri" w:cs="Times New Roman"/>
          <w:b/>
          <w:sz w:val="28"/>
          <w:szCs w:val="28"/>
        </w:rPr>
      </w:pPr>
      <w:r w:rsidRPr="00CD0C07">
        <w:rPr>
          <w:rFonts w:ascii="Calibri" w:eastAsia="Calibri" w:hAnsi="Calibri" w:cs="Times New Roman"/>
          <w:b/>
          <w:sz w:val="28"/>
          <w:szCs w:val="28"/>
        </w:rPr>
        <w:t>15 ans programme trilatéral « Villa Vigoni »</w:t>
      </w:r>
    </w:p>
    <w:p w14:paraId="7EC40FB7" w14:textId="77777777" w:rsidR="007A41B8" w:rsidRPr="00CD0C07" w:rsidRDefault="007A41B8">
      <w:pPr>
        <w:rPr>
          <w:rFonts w:ascii="Calibri" w:eastAsia="Calibri" w:hAnsi="Calibri" w:cs="Times New Roman"/>
        </w:rPr>
      </w:pPr>
    </w:p>
    <w:p w14:paraId="6A57ED77" w14:textId="77777777" w:rsidR="00F11782" w:rsidRDefault="00F11782" w:rsidP="00851062">
      <w:pPr>
        <w:jc w:val="both"/>
        <w:rPr>
          <w:rFonts w:ascii="Calibri" w:eastAsia="Calibri" w:hAnsi="Calibri" w:cs="Times New Roman"/>
        </w:rPr>
      </w:pPr>
    </w:p>
    <w:p w14:paraId="429BD5B8" w14:textId="3B73F3AC" w:rsidR="007A41B8" w:rsidRPr="00CD0C07" w:rsidRDefault="00851062" w:rsidP="00851062">
      <w:pPr>
        <w:jc w:val="both"/>
        <w:rPr>
          <w:rFonts w:ascii="Calibri" w:eastAsia="Calibri" w:hAnsi="Calibri" w:cs="Times New Roman"/>
        </w:rPr>
      </w:pPr>
      <w:bookmarkStart w:id="0" w:name="_GoBack"/>
      <w:bookmarkEnd w:id="0"/>
      <w:r w:rsidRPr="00CD0C07">
        <w:rPr>
          <w:rFonts w:ascii="Calibri" w:eastAsia="Calibri" w:hAnsi="Calibri" w:cs="Times New Roman"/>
        </w:rPr>
        <w:t>En 2019, le programme des ateliers trilatéraux à la Villa Vigoni fêtera son 15</w:t>
      </w:r>
      <w:r w:rsidRPr="00CD0C07">
        <w:rPr>
          <w:rFonts w:ascii="Calibri" w:eastAsia="Calibri" w:hAnsi="Calibri" w:cs="Times New Roman"/>
          <w:vertAlign w:val="superscript"/>
        </w:rPr>
        <w:t>e</w:t>
      </w:r>
      <w:r w:rsidR="00CD0C07">
        <w:rPr>
          <w:rFonts w:ascii="Calibri" w:eastAsia="Calibri" w:hAnsi="Calibri" w:cs="Times New Roman"/>
        </w:rPr>
        <w:t xml:space="preserve"> </w:t>
      </w:r>
      <w:r w:rsidRPr="00CD0C07">
        <w:rPr>
          <w:rFonts w:ascii="Calibri" w:eastAsia="Calibri" w:hAnsi="Calibri" w:cs="Times New Roman"/>
        </w:rPr>
        <w:t>anniversaire. Depuis 2004, 40 ateliers avec environ 600 participants venus de France, d’Allemagne et d’Italie ont eu lieu. Le programme occupe aujourd’hui une place centrale dans la coopération scientifique internationale entre nos pays et sa forme originelle a invité d’autres initiatives à l’imi</w:t>
      </w:r>
      <w:proofErr w:type="gramStart"/>
      <w:r w:rsidRPr="00CD0C07">
        <w:rPr>
          <w:rFonts w:ascii="Calibri" w:eastAsia="Calibri" w:hAnsi="Calibri" w:cs="Times New Roman"/>
        </w:rPr>
        <w:t>ter</w:t>
      </w:r>
      <w:proofErr w:type="gramEnd"/>
      <w:r w:rsidRPr="00CD0C07">
        <w:rPr>
          <w:rFonts w:ascii="Calibri" w:eastAsia="Calibri" w:hAnsi="Calibri" w:cs="Times New Roman"/>
        </w:rPr>
        <w:t>.</w:t>
      </w:r>
    </w:p>
    <w:p w14:paraId="6F62BF98" w14:textId="77777777" w:rsidR="00851062" w:rsidRPr="00CD0C07" w:rsidRDefault="00851062" w:rsidP="00851062">
      <w:pPr>
        <w:jc w:val="both"/>
        <w:rPr>
          <w:rFonts w:ascii="Calibri" w:eastAsia="Calibri" w:hAnsi="Calibri" w:cs="Times New Roman"/>
        </w:rPr>
      </w:pPr>
    </w:p>
    <w:p w14:paraId="3A5D1C8F" w14:textId="5B6E05E4" w:rsidR="00851062" w:rsidRPr="00CD0C07" w:rsidRDefault="00851062" w:rsidP="00851062">
      <w:pPr>
        <w:jc w:val="both"/>
      </w:pPr>
      <w:r w:rsidRPr="00CD0C07">
        <w:rPr>
          <w:rFonts w:ascii="Calibri" w:eastAsia="Calibri" w:hAnsi="Calibri" w:cs="Times New Roman"/>
        </w:rPr>
        <w:t xml:space="preserve">Afin de fêter cet anniversaire, les trois organismes porteurs du programme – la Deutsche </w:t>
      </w:r>
      <w:proofErr w:type="spellStart"/>
      <w:r w:rsidRPr="00CD0C07">
        <w:rPr>
          <w:rFonts w:ascii="Calibri" w:eastAsia="Calibri" w:hAnsi="Calibri" w:cs="Times New Roman"/>
        </w:rPr>
        <w:t>Forschungsgemeinschaft</w:t>
      </w:r>
      <w:proofErr w:type="spellEnd"/>
      <w:r w:rsidRPr="00CD0C07">
        <w:rPr>
          <w:rFonts w:ascii="Calibri" w:eastAsia="Calibri" w:hAnsi="Calibri" w:cs="Times New Roman"/>
        </w:rPr>
        <w:t xml:space="preserve">, la Fondation Maison des sciences de l’homme et </w:t>
      </w:r>
      <w:r w:rsidRPr="00CD0C07">
        <w:t>Villa Vigoni-Centro Italo-Tedesco per l’</w:t>
      </w:r>
      <w:proofErr w:type="spellStart"/>
      <w:r w:rsidRPr="00CD0C07">
        <w:t>Eccellenza</w:t>
      </w:r>
      <w:proofErr w:type="spellEnd"/>
      <w:r w:rsidRPr="00CD0C07">
        <w:t xml:space="preserve"> </w:t>
      </w:r>
      <w:proofErr w:type="spellStart"/>
      <w:r w:rsidRPr="00CD0C07">
        <w:t>Europea</w:t>
      </w:r>
      <w:proofErr w:type="spellEnd"/>
      <w:r w:rsidRPr="00CD0C07">
        <w:t xml:space="preserve"> – organisent un concours d’idée</w:t>
      </w:r>
      <w:r w:rsidR="00F57051">
        <w:t>s</w:t>
      </w:r>
      <w:r w:rsidRPr="00CD0C07">
        <w:t xml:space="preserve"> pour une manifestation </w:t>
      </w:r>
      <w:r w:rsidR="008E6FBC">
        <w:t>qui aura lieu</w:t>
      </w:r>
      <w:r w:rsidRPr="00CD0C07">
        <w:t xml:space="preserve"> à la Villa Vigoni. Le but n’est pas seulement de célébrer l’existence du programme, mais </w:t>
      </w:r>
      <w:r w:rsidR="008E6FBC" w:rsidRPr="00CD0C07">
        <w:t>aussi d’imaginer</w:t>
      </w:r>
      <w:r w:rsidR="008E6FBC">
        <w:t xml:space="preserve"> des concepts originaux qui permettent à la coopération trilatérale de montrer son potentiel innovateur</w:t>
      </w:r>
      <w:r w:rsidRPr="00CD0C07">
        <w:t xml:space="preserve">. Des propositions peuvent être soumises par des anciens participants du programme, mais aussi par des chercheuses et chercheurs qui n’y ont pas participé. </w:t>
      </w:r>
      <w:r w:rsidR="008E6FBC" w:rsidRPr="00CD0C07">
        <w:t>L</w:t>
      </w:r>
      <w:r w:rsidRPr="00CD0C07">
        <w:t>’appel ne définit pas un cadre strict au niveau de l’organisation matérielle et scientifique, même si les critères suivants serviront de base pour la sélection :</w:t>
      </w:r>
    </w:p>
    <w:p w14:paraId="211D7AFC" w14:textId="77777777" w:rsidR="00851062" w:rsidRPr="00CD0C07" w:rsidRDefault="00851062" w:rsidP="00851062">
      <w:pPr>
        <w:jc w:val="both"/>
      </w:pPr>
    </w:p>
    <w:p w14:paraId="0303D1A5" w14:textId="51432884" w:rsidR="00851062" w:rsidRPr="00CD0C07" w:rsidRDefault="00851062" w:rsidP="00851062">
      <w:pPr>
        <w:pStyle w:val="Listenabsatz"/>
        <w:numPr>
          <w:ilvl w:val="0"/>
          <w:numId w:val="1"/>
        </w:numPr>
        <w:jc w:val="both"/>
        <w:rPr>
          <w:rFonts w:ascii="Calibri" w:eastAsia="Calibri" w:hAnsi="Calibri" w:cs="Times New Roman"/>
        </w:rPr>
      </w:pPr>
      <w:proofErr w:type="gramStart"/>
      <w:r w:rsidRPr="00CD0C07">
        <w:rPr>
          <w:rFonts w:ascii="Calibri" w:eastAsia="Calibri" w:hAnsi="Calibri" w:cs="Times New Roman"/>
        </w:rPr>
        <w:t>un</w:t>
      </w:r>
      <w:proofErr w:type="gramEnd"/>
      <w:r w:rsidRPr="00CD0C07">
        <w:rPr>
          <w:rFonts w:ascii="Calibri" w:eastAsia="Calibri" w:hAnsi="Calibri" w:cs="Times New Roman"/>
        </w:rPr>
        <w:t xml:space="preserve"> concept origin</w:t>
      </w:r>
      <w:r w:rsidR="00F57051">
        <w:rPr>
          <w:rFonts w:ascii="Calibri" w:eastAsia="Calibri" w:hAnsi="Calibri" w:cs="Times New Roman"/>
        </w:rPr>
        <w:t>a</w:t>
      </w:r>
      <w:r w:rsidRPr="00CD0C07">
        <w:rPr>
          <w:rFonts w:ascii="Calibri" w:eastAsia="Calibri" w:hAnsi="Calibri" w:cs="Times New Roman"/>
        </w:rPr>
        <w:t>l pour une rencontre de trois jours maximum à la Villa Vigoni (y compris jour d’arrivée et de départ) ;</w:t>
      </w:r>
    </w:p>
    <w:p w14:paraId="448E4DFB" w14:textId="77777777" w:rsidR="00851062" w:rsidRPr="00CD0C07" w:rsidRDefault="00F57051" w:rsidP="00851062">
      <w:pPr>
        <w:pStyle w:val="Listenabsatz"/>
        <w:numPr>
          <w:ilvl w:val="0"/>
          <w:numId w:val="1"/>
        </w:numPr>
        <w:jc w:val="both"/>
        <w:rPr>
          <w:rFonts w:ascii="Calibri" w:eastAsia="Calibri" w:hAnsi="Calibri" w:cs="Times New Roman"/>
        </w:rPr>
      </w:pPr>
      <w:proofErr w:type="gramStart"/>
      <w:r>
        <w:rPr>
          <w:rFonts w:ascii="Calibri" w:eastAsia="Calibri" w:hAnsi="Calibri" w:cs="Times New Roman"/>
        </w:rPr>
        <w:t>une</w:t>
      </w:r>
      <w:proofErr w:type="gramEnd"/>
      <w:r>
        <w:rPr>
          <w:rFonts w:ascii="Calibri" w:eastAsia="Calibri" w:hAnsi="Calibri" w:cs="Times New Roman"/>
        </w:rPr>
        <w:t xml:space="preserve"> </w:t>
      </w:r>
      <w:r w:rsidR="001A0322" w:rsidRPr="00CD0C07">
        <w:rPr>
          <w:rFonts w:ascii="Calibri" w:eastAsia="Calibri" w:hAnsi="Calibri" w:cs="Times New Roman"/>
        </w:rPr>
        <w:t>orientation résolument trilatérale, c’est-à-dire participation de chercheuses et de chercheurs français, allemands et italiens ;</w:t>
      </w:r>
    </w:p>
    <w:p w14:paraId="22526204" w14:textId="77777777" w:rsidR="001A0322" w:rsidRPr="00CD0C07" w:rsidRDefault="00F57051" w:rsidP="00851062">
      <w:pPr>
        <w:pStyle w:val="Listenabsatz"/>
        <w:numPr>
          <w:ilvl w:val="0"/>
          <w:numId w:val="1"/>
        </w:numPr>
        <w:jc w:val="both"/>
        <w:rPr>
          <w:rFonts w:ascii="Calibri" w:eastAsia="Calibri" w:hAnsi="Calibri" w:cs="Times New Roman"/>
        </w:rPr>
      </w:pPr>
      <w:proofErr w:type="gramStart"/>
      <w:r>
        <w:rPr>
          <w:rFonts w:ascii="Calibri" w:eastAsia="Calibri" w:hAnsi="Calibri" w:cs="Times New Roman"/>
        </w:rPr>
        <w:t>l’</w:t>
      </w:r>
      <w:r w:rsidR="001A0322" w:rsidRPr="00CD0C07">
        <w:rPr>
          <w:rFonts w:ascii="Calibri" w:eastAsia="Calibri" w:hAnsi="Calibri" w:cs="Times New Roman"/>
        </w:rPr>
        <w:t>accent</w:t>
      </w:r>
      <w:proofErr w:type="gramEnd"/>
      <w:r w:rsidR="001A0322" w:rsidRPr="00CD0C07">
        <w:rPr>
          <w:rFonts w:ascii="Calibri" w:eastAsia="Calibri" w:hAnsi="Calibri" w:cs="Times New Roman"/>
        </w:rPr>
        <w:t xml:space="preserve"> mis sur l’élément central du programme trilatéral : le recours au français, à l’allemand et à l’italien comme langues scientifiques ;</w:t>
      </w:r>
    </w:p>
    <w:p w14:paraId="4D86F70A" w14:textId="77777777" w:rsidR="001A0322" w:rsidRPr="00CD0C07" w:rsidRDefault="00F57051" w:rsidP="00851062">
      <w:pPr>
        <w:pStyle w:val="Listenabsatz"/>
        <w:numPr>
          <w:ilvl w:val="0"/>
          <w:numId w:val="1"/>
        </w:numPr>
        <w:jc w:val="both"/>
        <w:rPr>
          <w:rFonts w:ascii="Calibri" w:eastAsia="Calibri" w:hAnsi="Calibri" w:cs="Times New Roman"/>
        </w:rPr>
      </w:pPr>
      <w:proofErr w:type="gramStart"/>
      <w:r>
        <w:rPr>
          <w:rFonts w:ascii="Calibri" w:eastAsia="Calibri" w:hAnsi="Calibri" w:cs="Times New Roman"/>
        </w:rPr>
        <w:t>un</w:t>
      </w:r>
      <w:proofErr w:type="gramEnd"/>
      <w:r>
        <w:rPr>
          <w:rFonts w:ascii="Calibri" w:eastAsia="Calibri" w:hAnsi="Calibri" w:cs="Times New Roman"/>
        </w:rPr>
        <w:t xml:space="preserve"> </w:t>
      </w:r>
      <w:r w:rsidR="001A0322" w:rsidRPr="00CD0C07">
        <w:rPr>
          <w:rFonts w:ascii="Calibri" w:eastAsia="Calibri" w:hAnsi="Calibri" w:cs="Times New Roman"/>
        </w:rPr>
        <w:t xml:space="preserve">équilibre entre chercheurs confirmés et jeunes chercheuses et chercheurs (doctorants avancés et jeunes </w:t>
      </w:r>
      <w:proofErr w:type="spellStart"/>
      <w:r w:rsidR="001A0322" w:rsidRPr="00CD0C07">
        <w:rPr>
          <w:rFonts w:ascii="Calibri" w:eastAsia="Calibri" w:hAnsi="Calibri" w:cs="Times New Roman"/>
        </w:rPr>
        <w:t>post-doctorants</w:t>
      </w:r>
      <w:proofErr w:type="spellEnd"/>
      <w:r w:rsidR="001A0322" w:rsidRPr="00CD0C07">
        <w:rPr>
          <w:rFonts w:ascii="Calibri" w:eastAsia="Calibri" w:hAnsi="Calibri" w:cs="Times New Roman"/>
        </w:rPr>
        <w:t>) ;</w:t>
      </w:r>
    </w:p>
    <w:p w14:paraId="4DC00E54" w14:textId="77777777" w:rsidR="001A0322" w:rsidRPr="00CD0C07" w:rsidRDefault="00F57051" w:rsidP="00851062">
      <w:pPr>
        <w:pStyle w:val="Listenabsatz"/>
        <w:numPr>
          <w:ilvl w:val="0"/>
          <w:numId w:val="1"/>
        </w:numPr>
        <w:jc w:val="both"/>
        <w:rPr>
          <w:rFonts w:ascii="Calibri" w:eastAsia="Calibri" w:hAnsi="Calibri" w:cs="Times New Roman"/>
        </w:rPr>
      </w:pPr>
      <w:proofErr w:type="gramStart"/>
      <w:r>
        <w:rPr>
          <w:rFonts w:ascii="Calibri" w:eastAsia="Calibri" w:hAnsi="Calibri" w:cs="Times New Roman"/>
        </w:rPr>
        <w:t>la</w:t>
      </w:r>
      <w:proofErr w:type="gramEnd"/>
      <w:r>
        <w:rPr>
          <w:rFonts w:ascii="Calibri" w:eastAsia="Calibri" w:hAnsi="Calibri" w:cs="Times New Roman"/>
        </w:rPr>
        <w:t xml:space="preserve"> </w:t>
      </w:r>
      <w:r w:rsidR="001A0322" w:rsidRPr="00CD0C07">
        <w:rPr>
          <w:rFonts w:ascii="Calibri" w:eastAsia="Calibri" w:hAnsi="Calibri" w:cs="Times New Roman"/>
        </w:rPr>
        <w:t>visibilité de la manifestation – et donc du programme et de ces objectifs scientifiques – dans la sphère publique.</w:t>
      </w:r>
    </w:p>
    <w:p w14:paraId="5BF2823B" w14:textId="77777777" w:rsidR="001A0322" w:rsidRPr="00CD0C07" w:rsidRDefault="001A0322" w:rsidP="001A0322">
      <w:pPr>
        <w:jc w:val="both"/>
        <w:rPr>
          <w:rFonts w:ascii="Calibri" w:eastAsia="Calibri" w:hAnsi="Calibri" w:cs="Times New Roman"/>
        </w:rPr>
      </w:pPr>
    </w:p>
    <w:p w14:paraId="017B09D9" w14:textId="77777777" w:rsidR="001A0322" w:rsidRPr="00CD0C07" w:rsidRDefault="001A0322" w:rsidP="001A0322">
      <w:pPr>
        <w:jc w:val="both"/>
        <w:rPr>
          <w:rFonts w:ascii="Calibri" w:eastAsia="Calibri" w:hAnsi="Calibri" w:cs="Times New Roman"/>
        </w:rPr>
      </w:pPr>
      <w:r w:rsidRPr="00CD0C07">
        <w:rPr>
          <w:rFonts w:ascii="Calibri" w:eastAsia="Calibri" w:hAnsi="Calibri" w:cs="Times New Roman"/>
        </w:rPr>
        <w:t xml:space="preserve">Pour cette manifestation, </w:t>
      </w:r>
      <w:r w:rsidR="00F57051">
        <w:rPr>
          <w:rFonts w:ascii="Calibri" w:eastAsia="Calibri" w:hAnsi="Calibri" w:cs="Times New Roman"/>
        </w:rPr>
        <w:t xml:space="preserve">la </w:t>
      </w:r>
      <w:r w:rsidRPr="00CD0C07">
        <w:rPr>
          <w:rFonts w:ascii="Calibri" w:eastAsia="Calibri" w:hAnsi="Calibri" w:cs="Times New Roman"/>
        </w:rPr>
        <w:t xml:space="preserve">DFG, </w:t>
      </w:r>
      <w:r w:rsidR="00F57051">
        <w:rPr>
          <w:rFonts w:ascii="Calibri" w:eastAsia="Calibri" w:hAnsi="Calibri" w:cs="Times New Roman"/>
        </w:rPr>
        <w:t xml:space="preserve">la </w:t>
      </w:r>
      <w:r w:rsidRPr="00CD0C07">
        <w:rPr>
          <w:rFonts w:ascii="Calibri" w:eastAsia="Calibri" w:hAnsi="Calibri" w:cs="Times New Roman"/>
        </w:rPr>
        <w:t xml:space="preserve">FMSH et </w:t>
      </w:r>
      <w:r w:rsidR="00F57051">
        <w:rPr>
          <w:rFonts w:ascii="Calibri" w:eastAsia="Calibri" w:hAnsi="Calibri" w:cs="Times New Roman"/>
        </w:rPr>
        <w:t xml:space="preserve">la </w:t>
      </w:r>
      <w:r w:rsidRPr="00CD0C07">
        <w:rPr>
          <w:rFonts w:ascii="Calibri" w:eastAsia="Calibri" w:hAnsi="Calibri" w:cs="Times New Roman"/>
        </w:rPr>
        <w:t xml:space="preserve">Villa Vigoni mettent au total 15.000 euros </w:t>
      </w:r>
      <w:r w:rsidR="00A433AB" w:rsidRPr="00CD0C07">
        <w:rPr>
          <w:rFonts w:ascii="Calibri" w:eastAsia="Calibri" w:hAnsi="Calibri" w:cs="Times New Roman"/>
        </w:rPr>
        <w:t xml:space="preserve">à la disposition des organisateurs pour couvrir les frais de transport et d’hébergement ainsi que d’autres coûts éventuels </w:t>
      </w:r>
      <w:r w:rsidR="00CD0C07" w:rsidRPr="00CD0C07">
        <w:rPr>
          <w:rFonts w:ascii="Calibri" w:eastAsia="Calibri" w:hAnsi="Calibri" w:cs="Times New Roman"/>
        </w:rPr>
        <w:t>engendrés par la manifestation.</w:t>
      </w:r>
    </w:p>
    <w:p w14:paraId="68357956" w14:textId="77777777" w:rsidR="00CD0C07" w:rsidRPr="00CD0C07" w:rsidRDefault="00CD0C07" w:rsidP="001A0322">
      <w:pPr>
        <w:jc w:val="both"/>
        <w:rPr>
          <w:rFonts w:ascii="Calibri" w:eastAsia="Calibri" w:hAnsi="Calibri" w:cs="Times New Roman"/>
        </w:rPr>
      </w:pPr>
    </w:p>
    <w:p w14:paraId="7B0C1571" w14:textId="77777777" w:rsidR="00782E84" w:rsidRDefault="00CD0C07" w:rsidP="001A0322">
      <w:pPr>
        <w:jc w:val="both"/>
        <w:rPr>
          <w:rFonts w:ascii="Calibri" w:eastAsia="Calibri" w:hAnsi="Calibri" w:cs="Times New Roman"/>
        </w:rPr>
      </w:pPr>
      <w:r w:rsidRPr="00CD0C07">
        <w:rPr>
          <w:rFonts w:ascii="Calibri" w:eastAsia="Calibri" w:hAnsi="Calibri" w:cs="Times New Roman"/>
        </w:rPr>
        <w:t xml:space="preserve">Les propositions peuvent être rédigées dans une des trois langues du programme (français, allemand, italien) et </w:t>
      </w:r>
      <w:r w:rsidR="00F57051">
        <w:rPr>
          <w:rFonts w:ascii="Calibri" w:eastAsia="Calibri" w:hAnsi="Calibri" w:cs="Times New Roman"/>
        </w:rPr>
        <w:t xml:space="preserve">doivent être </w:t>
      </w:r>
      <w:r w:rsidRPr="00CD0C07">
        <w:rPr>
          <w:rFonts w:ascii="Calibri" w:eastAsia="Calibri" w:hAnsi="Calibri" w:cs="Times New Roman"/>
        </w:rPr>
        <w:t xml:space="preserve">complétées d’un résumé dans les trois langues. Elles seront </w:t>
      </w:r>
    </w:p>
    <w:p w14:paraId="530ACF92" w14:textId="77777777" w:rsidR="00782E84" w:rsidRDefault="00782E84" w:rsidP="001A0322">
      <w:pPr>
        <w:jc w:val="both"/>
        <w:rPr>
          <w:rFonts w:ascii="Calibri" w:eastAsia="Calibri" w:hAnsi="Calibri" w:cs="Times New Roman"/>
        </w:rPr>
      </w:pPr>
    </w:p>
    <w:p w14:paraId="7C44DBC1" w14:textId="77777777" w:rsidR="00782E84" w:rsidRDefault="00782E84" w:rsidP="001A0322">
      <w:pPr>
        <w:jc w:val="both"/>
        <w:rPr>
          <w:rFonts w:ascii="Calibri" w:eastAsia="Calibri" w:hAnsi="Calibri" w:cs="Times New Roman"/>
        </w:rPr>
      </w:pPr>
    </w:p>
    <w:p w14:paraId="5EDB5DD1" w14:textId="77777777" w:rsidR="00782E84" w:rsidRDefault="00782E84" w:rsidP="001A0322">
      <w:pPr>
        <w:jc w:val="both"/>
        <w:rPr>
          <w:rFonts w:ascii="Calibri" w:eastAsia="Calibri" w:hAnsi="Calibri" w:cs="Times New Roman"/>
        </w:rPr>
      </w:pPr>
    </w:p>
    <w:p w14:paraId="0E2A9B69" w14:textId="77777777" w:rsidR="00782E84" w:rsidRDefault="00782E84" w:rsidP="001A0322">
      <w:pPr>
        <w:jc w:val="both"/>
        <w:rPr>
          <w:rFonts w:ascii="Calibri" w:eastAsia="Calibri" w:hAnsi="Calibri" w:cs="Times New Roman"/>
        </w:rPr>
      </w:pPr>
    </w:p>
    <w:p w14:paraId="667CB839" w14:textId="54CE6CA3" w:rsidR="00CD0C07" w:rsidRPr="00CD0C07" w:rsidRDefault="00CD0C07" w:rsidP="001A0322">
      <w:pPr>
        <w:jc w:val="both"/>
        <w:rPr>
          <w:rFonts w:ascii="Calibri" w:eastAsia="Calibri" w:hAnsi="Calibri" w:cs="Times New Roman"/>
        </w:rPr>
      </w:pPr>
      <w:proofErr w:type="gramStart"/>
      <w:r w:rsidRPr="00CD0C07">
        <w:rPr>
          <w:rFonts w:ascii="Calibri" w:eastAsia="Calibri" w:hAnsi="Calibri" w:cs="Times New Roman"/>
        </w:rPr>
        <w:t>à</w:t>
      </w:r>
      <w:proofErr w:type="gramEnd"/>
      <w:r w:rsidRPr="00CD0C07">
        <w:rPr>
          <w:rFonts w:ascii="Calibri" w:eastAsia="Calibri" w:hAnsi="Calibri" w:cs="Times New Roman"/>
        </w:rPr>
        <w:t xml:space="preserve"> soumettre sous forme électronique (format </w:t>
      </w:r>
      <w:proofErr w:type="spellStart"/>
      <w:r w:rsidRPr="00CD0C07">
        <w:rPr>
          <w:rFonts w:ascii="Calibri" w:eastAsia="Calibri" w:hAnsi="Calibri" w:cs="Times New Roman"/>
        </w:rPr>
        <w:t>pdf</w:t>
      </w:r>
      <w:proofErr w:type="spellEnd"/>
      <w:r w:rsidRPr="00CD0C07">
        <w:rPr>
          <w:rFonts w:ascii="Calibri" w:eastAsia="Calibri" w:hAnsi="Calibri" w:cs="Times New Roman"/>
        </w:rPr>
        <w:t xml:space="preserve">) </w:t>
      </w:r>
      <w:r w:rsidRPr="00CD0C07">
        <w:rPr>
          <w:rFonts w:ascii="Calibri" w:eastAsia="Calibri" w:hAnsi="Calibri" w:cs="Times New Roman"/>
          <w:b/>
        </w:rPr>
        <w:t>jusqu’au 15 septembre 2018</w:t>
      </w:r>
      <w:r w:rsidRPr="00CD0C07">
        <w:rPr>
          <w:rFonts w:ascii="Calibri" w:eastAsia="Calibri" w:hAnsi="Calibri" w:cs="Times New Roman"/>
        </w:rPr>
        <w:t xml:space="preserve"> à l’adresse suivante :</w:t>
      </w:r>
    </w:p>
    <w:p w14:paraId="443942A1" w14:textId="77777777" w:rsidR="00782E84" w:rsidRDefault="00782E84" w:rsidP="00CD0C07">
      <w:pPr>
        <w:jc w:val="both"/>
        <w:rPr>
          <w:rFonts w:ascii="Calibri" w:eastAsia="Calibri" w:hAnsi="Calibri" w:cs="Times New Roman"/>
        </w:rPr>
      </w:pPr>
    </w:p>
    <w:p w14:paraId="7826979B" w14:textId="2B325024" w:rsidR="00CD0C07" w:rsidRPr="00CD0C07" w:rsidRDefault="00CD0C07" w:rsidP="00CD0C07">
      <w:pPr>
        <w:jc w:val="both"/>
      </w:pPr>
      <w:r w:rsidRPr="00CD0C07">
        <w:t>Villa Vigoni - Centro Italo-Tedesco</w:t>
      </w:r>
    </w:p>
    <w:p w14:paraId="7B9317E8" w14:textId="77777777" w:rsidR="00CD0C07" w:rsidRPr="00CD0C07" w:rsidRDefault="00CD0C07" w:rsidP="00CD0C07">
      <w:pPr>
        <w:jc w:val="both"/>
      </w:pPr>
      <w:r w:rsidRPr="00CD0C07">
        <w:t xml:space="preserve">Prof. Dr. Immacolata Amodeo </w:t>
      </w:r>
    </w:p>
    <w:p w14:paraId="55091032" w14:textId="77777777" w:rsidR="00CD0C07" w:rsidRPr="00CD0C07" w:rsidRDefault="00CD0C07" w:rsidP="00CD0C07">
      <w:pPr>
        <w:jc w:val="both"/>
        <w:rPr>
          <w:rFonts w:eastAsia="Times New Roman"/>
        </w:rPr>
      </w:pPr>
      <w:r w:rsidRPr="00CD0C07">
        <w:rPr>
          <w:rFonts w:eastAsia="Times New Roman"/>
        </w:rPr>
        <w:t>Secrétaire générale</w:t>
      </w:r>
    </w:p>
    <w:p w14:paraId="57BF442D" w14:textId="77777777" w:rsidR="00CD0C07" w:rsidRPr="00683443" w:rsidRDefault="00CD0C07" w:rsidP="00CD0C07">
      <w:pPr>
        <w:jc w:val="both"/>
        <w:rPr>
          <w:lang w:val="it-IT"/>
        </w:rPr>
      </w:pPr>
      <w:r w:rsidRPr="00683443">
        <w:rPr>
          <w:lang w:val="it-IT"/>
        </w:rPr>
        <w:t>Via Giulio Vigoni 1 22017 Loveno di Menaggio (CO)</w:t>
      </w:r>
    </w:p>
    <w:p w14:paraId="5FA74F68" w14:textId="77777777" w:rsidR="00CD0C07" w:rsidRPr="00CD0C07" w:rsidRDefault="00CD0C07" w:rsidP="00CD0C07">
      <w:pPr>
        <w:jc w:val="both"/>
      </w:pPr>
      <w:r w:rsidRPr="00CD0C07">
        <w:t xml:space="preserve">segreteria@villavigoni.eu </w:t>
      </w:r>
    </w:p>
    <w:p w14:paraId="309E398D" w14:textId="77777777" w:rsidR="00CD0C07" w:rsidRPr="00CD0C07" w:rsidRDefault="00CD0C07" w:rsidP="001A0322">
      <w:pPr>
        <w:jc w:val="both"/>
        <w:rPr>
          <w:rFonts w:ascii="Calibri" w:eastAsia="Calibri" w:hAnsi="Calibri" w:cs="Times New Roman"/>
        </w:rPr>
      </w:pPr>
    </w:p>
    <w:sectPr w:rsidR="00CD0C07" w:rsidRPr="00CD0C07" w:rsidSect="005A6DFF">
      <w:head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4D22" w14:textId="77777777" w:rsidR="005A6DFF" w:rsidRDefault="005A6DFF" w:rsidP="005A6DFF">
      <w:r>
        <w:separator/>
      </w:r>
    </w:p>
  </w:endnote>
  <w:endnote w:type="continuationSeparator" w:id="0">
    <w:p w14:paraId="3DADA653" w14:textId="77777777" w:rsidR="005A6DFF" w:rsidRDefault="005A6DFF" w:rsidP="005A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650F" w14:textId="77777777" w:rsidR="005A6DFF" w:rsidRDefault="005A6DFF" w:rsidP="005A6DFF">
      <w:r>
        <w:separator/>
      </w:r>
    </w:p>
  </w:footnote>
  <w:footnote w:type="continuationSeparator" w:id="0">
    <w:p w14:paraId="1CD05EA4" w14:textId="77777777" w:rsidR="005A6DFF" w:rsidRDefault="005A6DFF" w:rsidP="005A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471244"/>
      <w:docPartObj>
        <w:docPartGallery w:val="Page Numbers (Top of Page)"/>
        <w:docPartUnique/>
      </w:docPartObj>
    </w:sdtPr>
    <w:sdtEndPr/>
    <w:sdtContent>
      <w:p w14:paraId="7D079590" w14:textId="431C5F14" w:rsidR="005A6DFF" w:rsidRDefault="005A6DFF">
        <w:pPr>
          <w:pStyle w:val="Kopfzeile"/>
          <w:jc w:val="center"/>
        </w:pPr>
        <w:r>
          <w:fldChar w:fldCharType="begin"/>
        </w:r>
        <w:r>
          <w:instrText>PAGE   \* MERGEFORMAT</w:instrText>
        </w:r>
        <w:r>
          <w:fldChar w:fldCharType="separate"/>
        </w:r>
        <w:r w:rsidR="00F11782" w:rsidRPr="00F11782">
          <w:rPr>
            <w:noProof/>
            <w:lang w:val="de-DE"/>
          </w:rPr>
          <w:t>2</w:t>
        </w:r>
        <w:r>
          <w:fldChar w:fldCharType="end"/>
        </w:r>
      </w:p>
    </w:sdtContent>
  </w:sdt>
  <w:p w14:paraId="7FDA2C6C" w14:textId="77777777" w:rsidR="005A6DFF" w:rsidRDefault="005A6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0B14"/>
    <w:multiLevelType w:val="hybridMultilevel"/>
    <w:tmpl w:val="5A560F9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B8"/>
    <w:rsid w:val="000F616D"/>
    <w:rsid w:val="001715B5"/>
    <w:rsid w:val="001A0322"/>
    <w:rsid w:val="00231642"/>
    <w:rsid w:val="00271C98"/>
    <w:rsid w:val="00377681"/>
    <w:rsid w:val="00501E03"/>
    <w:rsid w:val="005729F4"/>
    <w:rsid w:val="005A6DFF"/>
    <w:rsid w:val="00683443"/>
    <w:rsid w:val="00782E84"/>
    <w:rsid w:val="00785667"/>
    <w:rsid w:val="007A41B8"/>
    <w:rsid w:val="0084244D"/>
    <w:rsid w:val="00851062"/>
    <w:rsid w:val="008C29C9"/>
    <w:rsid w:val="008E6FBC"/>
    <w:rsid w:val="00A433AB"/>
    <w:rsid w:val="00B94341"/>
    <w:rsid w:val="00BE4C9C"/>
    <w:rsid w:val="00C578C4"/>
    <w:rsid w:val="00CD0C07"/>
    <w:rsid w:val="00F11782"/>
    <w:rsid w:val="00F57051"/>
    <w:rsid w:val="00FA6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5448"/>
  <w14:defaultImageDpi w14:val="32767"/>
  <w15:chartTrackingRefBased/>
  <w15:docId w15:val="{04B48568-4A98-B841-9536-935344B7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1062"/>
    <w:pPr>
      <w:ind w:left="720"/>
      <w:contextualSpacing/>
    </w:pPr>
  </w:style>
  <w:style w:type="character" w:styleId="Kommentarzeichen">
    <w:name w:val="annotation reference"/>
    <w:basedOn w:val="Absatz-Standardschriftart"/>
    <w:uiPriority w:val="99"/>
    <w:semiHidden/>
    <w:unhideWhenUsed/>
    <w:rsid w:val="008E6FBC"/>
    <w:rPr>
      <w:sz w:val="16"/>
      <w:szCs w:val="16"/>
    </w:rPr>
  </w:style>
  <w:style w:type="paragraph" w:styleId="Kommentartext">
    <w:name w:val="annotation text"/>
    <w:basedOn w:val="Standard"/>
    <w:link w:val="KommentartextZchn"/>
    <w:uiPriority w:val="99"/>
    <w:semiHidden/>
    <w:unhideWhenUsed/>
    <w:rsid w:val="008E6FBC"/>
    <w:rPr>
      <w:sz w:val="20"/>
      <w:szCs w:val="20"/>
    </w:rPr>
  </w:style>
  <w:style w:type="character" w:customStyle="1" w:styleId="KommentartextZchn">
    <w:name w:val="Kommentartext Zchn"/>
    <w:basedOn w:val="Absatz-Standardschriftart"/>
    <w:link w:val="Kommentartext"/>
    <w:uiPriority w:val="99"/>
    <w:semiHidden/>
    <w:rsid w:val="008E6FBC"/>
    <w:rPr>
      <w:sz w:val="20"/>
      <w:szCs w:val="20"/>
    </w:rPr>
  </w:style>
  <w:style w:type="paragraph" w:styleId="Kommentarthema">
    <w:name w:val="annotation subject"/>
    <w:basedOn w:val="Kommentartext"/>
    <w:next w:val="Kommentartext"/>
    <w:link w:val="KommentarthemaZchn"/>
    <w:uiPriority w:val="99"/>
    <w:semiHidden/>
    <w:unhideWhenUsed/>
    <w:rsid w:val="008E6FBC"/>
    <w:rPr>
      <w:b/>
      <w:bCs/>
    </w:rPr>
  </w:style>
  <w:style w:type="character" w:customStyle="1" w:styleId="KommentarthemaZchn">
    <w:name w:val="Kommentarthema Zchn"/>
    <w:basedOn w:val="KommentartextZchn"/>
    <w:link w:val="Kommentarthema"/>
    <w:uiPriority w:val="99"/>
    <w:semiHidden/>
    <w:rsid w:val="008E6FBC"/>
    <w:rPr>
      <w:b/>
      <w:bCs/>
      <w:sz w:val="20"/>
      <w:szCs w:val="20"/>
    </w:rPr>
  </w:style>
  <w:style w:type="paragraph" w:styleId="Sprechblasentext">
    <w:name w:val="Balloon Text"/>
    <w:basedOn w:val="Standard"/>
    <w:link w:val="SprechblasentextZchn"/>
    <w:uiPriority w:val="99"/>
    <w:semiHidden/>
    <w:unhideWhenUsed/>
    <w:rsid w:val="008E6F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6FBC"/>
    <w:rPr>
      <w:rFonts w:ascii="Segoe UI" w:hAnsi="Segoe UI" w:cs="Segoe UI"/>
      <w:sz w:val="18"/>
      <w:szCs w:val="18"/>
    </w:rPr>
  </w:style>
  <w:style w:type="paragraph" w:styleId="Kopfzeile">
    <w:name w:val="header"/>
    <w:basedOn w:val="Standard"/>
    <w:link w:val="KopfzeileZchn"/>
    <w:uiPriority w:val="99"/>
    <w:unhideWhenUsed/>
    <w:rsid w:val="005A6DFF"/>
    <w:pPr>
      <w:tabs>
        <w:tab w:val="center" w:pos="4536"/>
        <w:tab w:val="right" w:pos="9072"/>
      </w:tabs>
    </w:pPr>
  </w:style>
  <w:style w:type="character" w:customStyle="1" w:styleId="KopfzeileZchn">
    <w:name w:val="Kopfzeile Zchn"/>
    <w:basedOn w:val="Absatz-Standardschriftart"/>
    <w:link w:val="Kopfzeile"/>
    <w:uiPriority w:val="99"/>
    <w:rsid w:val="005A6DFF"/>
  </w:style>
  <w:style w:type="paragraph" w:styleId="Fuzeile">
    <w:name w:val="footer"/>
    <w:basedOn w:val="Standard"/>
    <w:link w:val="FuzeileZchn"/>
    <w:uiPriority w:val="99"/>
    <w:unhideWhenUsed/>
    <w:rsid w:val="005A6DFF"/>
    <w:pPr>
      <w:tabs>
        <w:tab w:val="center" w:pos="4536"/>
        <w:tab w:val="right" w:pos="9072"/>
      </w:tabs>
    </w:pPr>
  </w:style>
  <w:style w:type="character" w:customStyle="1" w:styleId="FuzeileZchn">
    <w:name w:val="Fußzeile Zchn"/>
    <w:basedOn w:val="Absatz-Standardschriftart"/>
    <w:link w:val="Fuzeile"/>
    <w:uiPriority w:val="99"/>
    <w:rsid w:val="005A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2243</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Villa Vigoni</cp:lastModifiedBy>
  <cp:revision>10</cp:revision>
  <dcterms:created xsi:type="dcterms:W3CDTF">2018-03-05T09:27:00Z</dcterms:created>
  <dcterms:modified xsi:type="dcterms:W3CDTF">2018-03-05T10:47:00Z</dcterms:modified>
</cp:coreProperties>
</file>